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A5" w:rsidRDefault="003541A5" w:rsidP="00143863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A5" w:rsidRDefault="003541A5" w:rsidP="00143863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A5" w:rsidRDefault="003541A5" w:rsidP="00143863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1A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3" name="Рисунок 1" descr="G:\титульники\Изображение 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\Изображение 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A5" w:rsidRDefault="003541A5" w:rsidP="003541A5">
      <w:pPr>
        <w:tabs>
          <w:tab w:val="left" w:pos="3402"/>
        </w:tabs>
        <w:rPr>
          <w:rFonts w:ascii="Times New Roman" w:hAnsi="Times New Roman" w:cs="Times New Roman"/>
          <w:b/>
          <w:sz w:val="24"/>
          <w:szCs w:val="24"/>
        </w:rPr>
      </w:pPr>
    </w:p>
    <w:p w:rsidR="003541A5" w:rsidRDefault="003541A5" w:rsidP="00143863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863" w:rsidRPr="00B10DC2" w:rsidRDefault="00143863" w:rsidP="00143863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DC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43863" w:rsidRPr="00B10DC2" w:rsidRDefault="00143863" w:rsidP="00143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Данная  рабочая программа составлена на основе</w:t>
      </w:r>
    </w:p>
    <w:p w:rsidR="00143863" w:rsidRPr="00B10DC2" w:rsidRDefault="00143863" w:rsidP="0014386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Pr="00B10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0DC2">
        <w:rPr>
          <w:rFonts w:ascii="Times New Roman" w:hAnsi="Times New Roman" w:cs="Times New Roman"/>
          <w:sz w:val="24"/>
          <w:szCs w:val="24"/>
        </w:rPr>
        <w:t xml:space="preserve">/ Утвержден приказом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Pr="00B10DC2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B10DC2">
        <w:rPr>
          <w:rFonts w:ascii="Times New Roman" w:hAnsi="Times New Roman" w:cs="Times New Roman"/>
          <w:sz w:val="24"/>
          <w:szCs w:val="24"/>
        </w:rPr>
        <w:t>. № 1897/</w:t>
      </w:r>
    </w:p>
    <w:p w:rsidR="00143863" w:rsidRPr="00B10DC2" w:rsidRDefault="00143863" w:rsidP="00143863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DC2">
        <w:rPr>
          <w:rFonts w:ascii="Times New Roman" w:hAnsi="Times New Roman" w:cs="Times New Roman"/>
          <w:bCs/>
          <w:sz w:val="24"/>
          <w:szCs w:val="24"/>
        </w:rPr>
        <w:t>Примерная программа по обществознанию. 5-9 классы. – Примерные программы по учебным предметам. Обществознание. 5-9 классы: -  М: Просвещение, 2011.- (Стандарты второго поколения).</w:t>
      </w:r>
    </w:p>
    <w:p w:rsidR="00143863" w:rsidRPr="00B10DC2" w:rsidRDefault="00143863" w:rsidP="00143863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DC2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Обществознанию 5-9 классы. – Обществознание. Рабочие программы к предметной линии учебников под редакцией Л.Н.Боголюбова. 5-9 классы: пособие для учителей </w:t>
      </w:r>
      <w:proofErr w:type="spellStart"/>
      <w:r w:rsidRPr="00B10DC2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gramStart"/>
      <w:r w:rsidRPr="00B10DC2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B10DC2">
        <w:rPr>
          <w:rFonts w:ascii="Times New Roman" w:hAnsi="Times New Roman" w:cs="Times New Roman"/>
          <w:bCs/>
          <w:sz w:val="24"/>
          <w:szCs w:val="24"/>
        </w:rPr>
        <w:t>чреждений</w:t>
      </w:r>
      <w:proofErr w:type="spellEnd"/>
      <w:r w:rsidRPr="00B10DC2">
        <w:rPr>
          <w:rFonts w:ascii="Times New Roman" w:hAnsi="Times New Roman" w:cs="Times New Roman"/>
          <w:bCs/>
          <w:sz w:val="24"/>
          <w:szCs w:val="24"/>
        </w:rPr>
        <w:t xml:space="preserve"> / Л.Н.Боголюбов, Н.И.Городецкая, Л.Ф.Иванова и др. – М.: Просвещение, 2015.</w:t>
      </w:r>
    </w:p>
    <w:p w:rsidR="00143863" w:rsidRPr="00B10DC2" w:rsidRDefault="00143863" w:rsidP="00143863">
      <w:pPr>
        <w:shd w:val="clear" w:color="auto" w:fill="FFFFFF"/>
        <w:adjustRightInd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3863" w:rsidRPr="00B10DC2" w:rsidRDefault="00143863" w:rsidP="001438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10DC2">
        <w:rPr>
          <w:rFonts w:ascii="Times New Roman" w:hAnsi="Times New Roman" w:cs="Times New Roman"/>
          <w:sz w:val="24"/>
          <w:szCs w:val="24"/>
        </w:rP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B10DC2">
        <w:rPr>
          <w:rFonts w:ascii="Times New Roman" w:hAnsi="Times New Roman" w:cs="Times New Roman"/>
          <w:sz w:val="24"/>
          <w:szCs w:val="24"/>
        </w:rPr>
        <w:t xml:space="preserve"> Выпускник основной школы должен получить достаточно полное представление о возможностях, которое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B10DC2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B10DC2">
        <w:rPr>
          <w:rFonts w:ascii="Times New Roman" w:hAnsi="Times New Roman" w:cs="Times New Roman"/>
          <w:sz w:val="24"/>
          <w:szCs w:val="24"/>
        </w:rPr>
        <w:t xml:space="preserve"> самоопределению.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DC2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программы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143863" w:rsidRPr="00B10DC2" w:rsidRDefault="00143863" w:rsidP="00143863">
      <w:pPr>
        <w:pStyle w:val="a3"/>
        <w:numPr>
          <w:ilvl w:val="0"/>
          <w:numId w:val="2"/>
        </w:numPr>
        <w:spacing w:after="200" w:line="276" w:lineRule="auto"/>
        <w:jc w:val="both"/>
      </w:pPr>
      <w:r w:rsidRPr="00B10DC2">
        <w:t xml:space="preserve"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 w:rsidRPr="00B10DC2">
        <w:t xml:space="preserve">( </w:t>
      </w:r>
      <w:proofErr w:type="gramEnd"/>
      <w:r w:rsidRPr="00B10DC2">
        <w:t xml:space="preserve">в том числе экономической и правовой информации и </w:t>
      </w:r>
      <w:r w:rsidRPr="00B10DC2">
        <w:lastRenderedPageBreak/>
        <w:t>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143863" w:rsidRPr="00B10DC2" w:rsidRDefault="00143863" w:rsidP="00143863">
      <w:pPr>
        <w:pStyle w:val="a3"/>
        <w:numPr>
          <w:ilvl w:val="0"/>
          <w:numId w:val="2"/>
        </w:numPr>
        <w:spacing w:after="200" w:line="276" w:lineRule="auto"/>
        <w:jc w:val="both"/>
      </w:pPr>
      <w:r w:rsidRPr="00B10DC2">
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143863" w:rsidRPr="00B10DC2" w:rsidRDefault="00143863" w:rsidP="00143863">
      <w:pPr>
        <w:pStyle w:val="a3"/>
        <w:numPr>
          <w:ilvl w:val="0"/>
          <w:numId w:val="2"/>
        </w:numPr>
        <w:spacing w:after="200" w:line="276" w:lineRule="auto"/>
        <w:jc w:val="both"/>
      </w:pPr>
      <w:proofErr w:type="gramStart"/>
      <w:r w:rsidRPr="00B10DC2"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  <w:proofErr w:type="gramEnd"/>
    </w:p>
    <w:p w:rsidR="00143863" w:rsidRPr="00B10DC2" w:rsidRDefault="00143863" w:rsidP="00143863">
      <w:pPr>
        <w:pStyle w:val="a3"/>
        <w:numPr>
          <w:ilvl w:val="0"/>
          <w:numId w:val="2"/>
        </w:numPr>
        <w:spacing w:after="200" w:line="276" w:lineRule="auto"/>
        <w:jc w:val="both"/>
      </w:pPr>
      <w:proofErr w:type="gramStart"/>
      <w:r w:rsidRPr="00B10DC2">
        <w:t xml:space="preserve"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предмета, курса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 xml:space="preserve"> «Обществознание» - учебный предмет, изучаемый в основной школе с 5 по 9 класс.  Фундаментом курса являются научные знания об обществе и человеке. Обществознание изучает общественную жизнь </w:t>
      </w:r>
      <w:proofErr w:type="spellStart"/>
      <w:r w:rsidRPr="00B10DC2">
        <w:rPr>
          <w:rFonts w:ascii="Times New Roman" w:hAnsi="Times New Roman" w:cs="Times New Roman"/>
          <w:sz w:val="24"/>
          <w:szCs w:val="24"/>
        </w:rPr>
        <w:t>многоаспектно</w:t>
      </w:r>
      <w:proofErr w:type="spellEnd"/>
      <w:r w:rsidRPr="00B10DC2">
        <w:rPr>
          <w:rFonts w:ascii="Times New Roman" w:hAnsi="Times New Roman" w:cs="Times New Roman"/>
          <w:sz w:val="24"/>
          <w:szCs w:val="24"/>
        </w:rPr>
        <w:t xml:space="preserve">, используя для этого комплекс общественных наук: философию, социологию, политологию, экономику, правоведение, социальную психологию, этику и </w:t>
      </w:r>
      <w:proofErr w:type="spellStart"/>
      <w:r w:rsidRPr="00B10DC2">
        <w:rPr>
          <w:rFonts w:ascii="Times New Roman" w:hAnsi="Times New Roman" w:cs="Times New Roman"/>
          <w:sz w:val="24"/>
          <w:szCs w:val="24"/>
        </w:rPr>
        <w:t>культурологию</w:t>
      </w:r>
      <w:proofErr w:type="spellEnd"/>
      <w:r w:rsidRPr="00B10DC2">
        <w:rPr>
          <w:rFonts w:ascii="Times New Roman" w:hAnsi="Times New Roman" w:cs="Times New Roman"/>
          <w:sz w:val="24"/>
          <w:szCs w:val="24"/>
        </w:rPr>
        <w:t>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 xml:space="preserve"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</w:t>
      </w:r>
      <w:r w:rsidRPr="00B10DC2">
        <w:rPr>
          <w:rFonts w:ascii="Times New Roman" w:hAnsi="Times New Roman" w:cs="Times New Roman"/>
          <w:sz w:val="24"/>
          <w:szCs w:val="24"/>
        </w:rPr>
        <w:lastRenderedPageBreak/>
        <w:t xml:space="preserve">обществознания продолжается в старшей школе и раскрывается в элективных курсах, факультативах, курсах по выбору, </w:t>
      </w:r>
      <w:proofErr w:type="spellStart"/>
      <w:r w:rsidRPr="00B10DC2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B10DC2">
        <w:rPr>
          <w:rFonts w:ascii="Times New Roman" w:hAnsi="Times New Roman" w:cs="Times New Roman"/>
          <w:sz w:val="24"/>
          <w:szCs w:val="24"/>
        </w:rPr>
        <w:t xml:space="preserve"> и профильной подготовке учащихся. При изучении курса обществознания «Обществознание» в основной школе необходимо использовать </w:t>
      </w:r>
      <w:proofErr w:type="spellStart"/>
      <w:r w:rsidRPr="00B10DC2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Pr="00B10DC2">
        <w:rPr>
          <w:rFonts w:ascii="Times New Roman" w:hAnsi="Times New Roman" w:cs="Times New Roman"/>
          <w:sz w:val="24"/>
          <w:szCs w:val="24"/>
        </w:rPr>
        <w:t xml:space="preserve"> основу и учитывать возрастные особенности учащихся. 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программе выделены два самостоятельных этапа изучения курса: первый этап – 5 – 7 классы; второй этап – 8 – 9 классы.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 xml:space="preserve">Курс «Обществознание» для 5 – 7 классов является пропедевтикой курса «обществознание» для 8 – 9 классов и далее для 10 – 11 классов. Общая логика распределения в нём учебного материала – линейно-концентрическая. Принцип, объединяющий большинство разделов курса, - </w:t>
      </w:r>
      <w:proofErr w:type="spellStart"/>
      <w:r w:rsidRPr="00B10DC2">
        <w:rPr>
          <w:rFonts w:ascii="Times New Roman" w:hAnsi="Times New Roman" w:cs="Times New Roman"/>
          <w:sz w:val="24"/>
          <w:szCs w:val="24"/>
        </w:rPr>
        <w:t>антропоценрический</w:t>
      </w:r>
      <w:proofErr w:type="spellEnd"/>
      <w:r w:rsidRPr="00B10DC2">
        <w:rPr>
          <w:rFonts w:ascii="Times New Roman" w:hAnsi="Times New Roman" w:cs="Times New Roman"/>
          <w:sz w:val="24"/>
          <w:szCs w:val="24"/>
        </w:rPr>
        <w:t xml:space="preserve">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первого этапа курса (5—7 классы), </w:t>
      </w:r>
      <w:r w:rsidRPr="00B10DC2">
        <w:rPr>
          <w:rFonts w:ascii="Times New Roman" w:hAnsi="Times New Roman" w:cs="Times New Roman"/>
          <w:sz w:val="24"/>
          <w:szCs w:val="24"/>
        </w:rPr>
        <w:t>обращенное к младшему подростковому возрасту, посвящено актуальным для растущей личности проблемам жизни человека в социуме. Даются  элементарные  научные  представления  об  обществе, о социальном окружении, Родине. Эти вопросы должны быть раскрыты через противопоставление добра и зла, справедли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вости и несправедливости. Основой содержания являются мо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тиры, формирующего образцы достойного поведения.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В 5 классе содержание курса носит преимущественно про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педевтический характер, связанный с проблемами социали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зации младших подростков. На этом этапе необходимо обе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спечить преемственность по отношению к курсу «Окружаю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ской жизни в теме «Труд» до самого общественно значимо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ном назначении, но и о качествах человека, проявляющихся во взаимодействии с ними.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 xml:space="preserve">В 6 классе содержание курса возвращает </w:t>
      </w:r>
      <w:proofErr w:type="gramStart"/>
      <w:r w:rsidRPr="00B10D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0DC2">
        <w:rPr>
          <w:rFonts w:ascii="Times New Roman" w:hAnsi="Times New Roman" w:cs="Times New Roman"/>
          <w:sz w:val="24"/>
          <w:szCs w:val="24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ставление о личности и её социальных качествах, о челове</w:t>
      </w:r>
      <w:r w:rsidRPr="00B10DC2">
        <w:rPr>
          <w:rFonts w:ascii="Times New Roman" w:hAnsi="Times New Roman" w:cs="Times New Roman"/>
          <w:sz w:val="24"/>
          <w:szCs w:val="24"/>
        </w:rPr>
        <w:softHyphen/>
        <w:t xml:space="preserve">ческой деятельности, включая познавательную. Проблеме </w:t>
      </w:r>
      <w:r w:rsidRPr="00B10DC2">
        <w:rPr>
          <w:rFonts w:ascii="Times New Roman" w:hAnsi="Times New Roman" w:cs="Times New Roman"/>
          <w:sz w:val="24"/>
          <w:szCs w:val="24"/>
        </w:rPr>
        <w:lastRenderedPageBreak/>
        <w:t>ка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В 7 классе школьники проходят важный рубеж своего соци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ственно курс даёт им две необходимые на этом рубеже соци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считанных на формирование первоначальных и в определён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ты, раскрывающие вопросы о необходимости соблюдения зако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на, о правах человека и, отдельно, о правах ребёнка. Спе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циальный урок посвящен необходимости подготовки учащегося к выполнению воинского долга. Вторая тема — «Человек в эко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номических отношениях» — даёт представление о таких про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лизуется её важнейшая роль в обществе — создание матери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DC2">
        <w:rPr>
          <w:rFonts w:ascii="Times New Roman" w:hAnsi="Times New Roman" w:cs="Times New Roman"/>
          <w:b/>
          <w:i/>
          <w:sz w:val="24"/>
          <w:szCs w:val="24"/>
        </w:rPr>
        <w:t>На втором этапе курса для старших подростков (8—9 клас</w:t>
      </w:r>
      <w:r w:rsidRPr="00B10DC2">
        <w:rPr>
          <w:rFonts w:ascii="Times New Roman" w:hAnsi="Times New Roman" w:cs="Times New Roman"/>
          <w:b/>
          <w:i/>
          <w:sz w:val="24"/>
          <w:szCs w:val="24"/>
        </w:rPr>
        <w:softHyphen/>
        <w:t>сы)</w:t>
      </w:r>
      <w:r w:rsidRPr="00B10DC2">
        <w:rPr>
          <w:rFonts w:ascii="Times New Roman" w:hAnsi="Times New Roman" w:cs="Times New Roman"/>
          <w:sz w:val="24"/>
          <w:szCs w:val="24"/>
        </w:rPr>
        <w:t xml:space="preserve"> все его содержательные компоненты (социально-психо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логические, морально-этические, социологические, экономи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ческие, правовые и т. д.) раскрываются более обстоятельно, систематично, целостно.</w:t>
      </w:r>
      <w:proofErr w:type="gramEnd"/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В 8 классе предложены четыре темы. Первая — «Личность и общество» — вводит в круг проблем современного обще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знакомиться с функционированием в обществе системы обра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ство отдано рассмотрению вопросов микроэкономики — эко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B10DC2">
        <w:rPr>
          <w:rFonts w:ascii="Times New Roman" w:hAnsi="Times New Roman" w:cs="Times New Roman"/>
          <w:sz w:val="24"/>
          <w:szCs w:val="24"/>
        </w:rPr>
        <w:softHyphen/>
        <w:t xml:space="preserve">ботицу, международную торговлю. </w:t>
      </w:r>
      <w:proofErr w:type="gramStart"/>
      <w:r w:rsidRPr="00B10DC2">
        <w:rPr>
          <w:rFonts w:ascii="Times New Roman" w:hAnsi="Times New Roman" w:cs="Times New Roman"/>
          <w:sz w:val="24"/>
          <w:szCs w:val="24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B10DC2">
        <w:rPr>
          <w:rFonts w:ascii="Times New Roman" w:hAnsi="Times New Roman" w:cs="Times New Roman"/>
          <w:sz w:val="24"/>
          <w:szCs w:val="24"/>
        </w:rPr>
        <w:softHyphen/>
        <w:t xml:space="preserve">национальные </w:t>
      </w:r>
      <w:r w:rsidRPr="00B10DC2">
        <w:rPr>
          <w:rFonts w:ascii="Times New Roman" w:hAnsi="Times New Roman" w:cs="Times New Roman"/>
          <w:sz w:val="24"/>
          <w:szCs w:val="24"/>
        </w:rPr>
        <w:lastRenderedPageBreak/>
        <w:t>отношения.</w:t>
      </w:r>
      <w:proofErr w:type="gramEnd"/>
      <w:r w:rsidRPr="00B10DC2">
        <w:rPr>
          <w:rFonts w:ascii="Times New Roman" w:hAnsi="Times New Roman" w:cs="Times New Roman"/>
          <w:sz w:val="24"/>
          <w:szCs w:val="24"/>
        </w:rPr>
        <w:t xml:space="preserve"> На их основе характеризуются со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циальные отношения в современном обществе.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раслям права. Особое внимание уделено элементам конститу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лённой мере систематизированные знания о праве.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ям, наркомании, другим негативным явлениям.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Достижение поставленных целей, успешное овладение учеб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ным содержанием данного предмета предполагают использова</w:t>
      </w:r>
      <w:r w:rsidRPr="00B10DC2">
        <w:rPr>
          <w:rFonts w:ascii="Times New Roman" w:hAnsi="Times New Roman" w:cs="Times New Roman"/>
          <w:sz w:val="24"/>
          <w:szCs w:val="24"/>
        </w:rPr>
        <w:softHyphen/>
        <w:t xml:space="preserve">ние разнообразных средств и </w:t>
      </w:r>
      <w:r w:rsidRPr="00B10DC2">
        <w:rPr>
          <w:rFonts w:ascii="Times New Roman" w:hAnsi="Times New Roman" w:cs="Times New Roman"/>
          <w:i/>
          <w:iCs/>
          <w:sz w:val="24"/>
          <w:szCs w:val="24"/>
        </w:rPr>
        <w:t xml:space="preserve">методов обучения. </w:t>
      </w:r>
      <w:r w:rsidRPr="00B10DC2">
        <w:rPr>
          <w:rFonts w:ascii="Times New Roman" w:hAnsi="Times New Roman" w:cs="Times New Roman"/>
          <w:iCs/>
          <w:sz w:val="24"/>
          <w:szCs w:val="24"/>
        </w:rPr>
        <w:t xml:space="preserve">Основные методы обучения основаны на </w:t>
      </w:r>
      <w:proofErr w:type="spellStart"/>
      <w:r w:rsidRPr="00B10DC2">
        <w:rPr>
          <w:rFonts w:ascii="Times New Roman" w:hAnsi="Times New Roman" w:cs="Times New Roman"/>
          <w:iCs/>
          <w:sz w:val="24"/>
          <w:szCs w:val="24"/>
        </w:rPr>
        <w:t>деятельностном</w:t>
      </w:r>
      <w:proofErr w:type="spellEnd"/>
      <w:r w:rsidRPr="00B10DC2">
        <w:rPr>
          <w:rFonts w:ascii="Times New Roman" w:hAnsi="Times New Roman" w:cs="Times New Roman"/>
          <w:iCs/>
          <w:sz w:val="24"/>
          <w:szCs w:val="24"/>
        </w:rPr>
        <w:t xml:space="preserve"> подходе: метод проектов и </w:t>
      </w:r>
      <w:proofErr w:type="spellStart"/>
      <w:r w:rsidRPr="00B10DC2">
        <w:rPr>
          <w:rFonts w:ascii="Times New Roman" w:hAnsi="Times New Roman" w:cs="Times New Roman"/>
          <w:iCs/>
          <w:sz w:val="24"/>
          <w:szCs w:val="24"/>
        </w:rPr>
        <w:t>исследоваений</w:t>
      </w:r>
      <w:proofErr w:type="spellEnd"/>
      <w:r w:rsidRPr="00B10DC2">
        <w:rPr>
          <w:rFonts w:ascii="Times New Roman" w:hAnsi="Times New Roman" w:cs="Times New Roman"/>
          <w:iCs/>
          <w:sz w:val="24"/>
          <w:szCs w:val="24"/>
        </w:rPr>
        <w:t xml:space="preserve">, методика проблемного и развивающего обучения, рефлексивные методы. </w:t>
      </w:r>
      <w:proofErr w:type="gramStart"/>
      <w:r w:rsidRPr="00B10DC2">
        <w:rPr>
          <w:rFonts w:ascii="Times New Roman" w:hAnsi="Times New Roman" w:cs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нию, особое значение приобретают методы личностно ориентированного обучения, помогающие рас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крытию и конкретизации рассматриваемых понятий и положе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ями детей и с их уже сложившимися представлениями (а воз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можно, и со стереотипами и с предубеждениями</w:t>
      </w:r>
      <w:proofErr w:type="gramEnd"/>
      <w:r w:rsidRPr="00B10DC2">
        <w:rPr>
          <w:rFonts w:ascii="Times New Roman" w:hAnsi="Times New Roman" w:cs="Times New Roman"/>
          <w:sz w:val="24"/>
          <w:szCs w:val="24"/>
        </w:rPr>
        <w:t>) о социальной жизни и поведении людей в обществе. Развитию у учащихся 5—9 классов готовности к правомерному и нравственно одо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бряемому поведению предполагает использование метода реконструкций и анализ с по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 w:rsidRPr="00B10DC2">
        <w:rPr>
          <w:rFonts w:ascii="Times New Roman" w:hAnsi="Times New Roman" w:cs="Times New Roman"/>
          <w:sz w:val="24"/>
          <w:szCs w:val="24"/>
        </w:rPr>
        <w:softHyphen/>
        <w:t xml:space="preserve">цессе компьютерных технологий. 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>Программа по обществознанию для основной школы при</w:t>
      </w:r>
      <w:r w:rsidRPr="00B10DC2">
        <w:rPr>
          <w:rFonts w:ascii="Times New Roman" w:hAnsi="Times New Roman" w:cs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D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Место предмета «Обществознание» в учебном плане.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sz w:val="24"/>
          <w:szCs w:val="24"/>
        </w:rPr>
        <w:t xml:space="preserve"> Обществознание в основной школе изучается с 5 по 9 класс. Общее количество времени на пять лет обучения составляет 170 часов. Общая недельная нагрузка в каждом году обучения составляет 1 час. 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701"/>
        <w:gridCol w:w="1417"/>
        <w:gridCol w:w="5812"/>
      </w:tblGrid>
      <w:tr w:rsidR="00143863" w:rsidRPr="00B10DC2" w:rsidTr="009436D4">
        <w:trPr>
          <w:trHeight w:val="862"/>
        </w:trPr>
        <w:tc>
          <w:tcPr>
            <w:tcW w:w="992" w:type="dxa"/>
            <w:shd w:val="clear" w:color="auto" w:fill="D9D9D9"/>
            <w:vAlign w:val="center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</w:p>
        </w:tc>
      </w:tr>
      <w:tr w:rsidR="00143863" w:rsidRPr="00B10DC2" w:rsidTr="009436D4">
        <w:trPr>
          <w:trHeight w:val="491"/>
        </w:trPr>
        <w:tc>
          <w:tcPr>
            <w:tcW w:w="992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5812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i/>
                <w:sz w:val="24"/>
                <w:szCs w:val="24"/>
              </w:rPr>
              <w:t>Боголюбов Л.Н., Иванова Л.Ф. «Обществознание» М: Просвещение 2015</w:t>
            </w:r>
          </w:p>
        </w:tc>
      </w:tr>
      <w:tr w:rsidR="00143863" w:rsidRPr="00B10DC2" w:rsidTr="009436D4">
        <w:tc>
          <w:tcPr>
            <w:tcW w:w="992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5812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Боголюбов Л.Н. «Обществознание» М: Просвещение, 2012   </w:t>
            </w:r>
          </w:p>
        </w:tc>
      </w:tr>
      <w:tr w:rsidR="00143863" w:rsidRPr="00B10DC2" w:rsidTr="009436D4">
        <w:tc>
          <w:tcPr>
            <w:tcW w:w="992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5812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  <w:tr w:rsidR="00143863" w:rsidRPr="00B10DC2" w:rsidTr="009436D4">
        <w:tc>
          <w:tcPr>
            <w:tcW w:w="992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5812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  <w:tr w:rsidR="00143863" w:rsidRPr="00B10DC2" w:rsidTr="009436D4">
        <w:tc>
          <w:tcPr>
            <w:tcW w:w="992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5812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  <w:tr w:rsidR="00143863" w:rsidRPr="00B10DC2" w:rsidTr="009436D4">
        <w:tc>
          <w:tcPr>
            <w:tcW w:w="992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C2">
              <w:rPr>
                <w:rFonts w:ascii="Times New Roman" w:hAnsi="Times New Roman" w:cs="Times New Roman"/>
                <w:b/>
                <w:sz w:val="24"/>
                <w:szCs w:val="24"/>
              </w:rPr>
              <w:t>170 часов</w:t>
            </w:r>
          </w:p>
        </w:tc>
        <w:tc>
          <w:tcPr>
            <w:tcW w:w="1417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143863" w:rsidRPr="00B10DC2" w:rsidRDefault="00143863" w:rsidP="009436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DC2">
        <w:rPr>
          <w:rFonts w:ascii="Times New Roman" w:hAnsi="Times New Roman" w:cs="Times New Roman"/>
          <w:b/>
          <w:sz w:val="24"/>
          <w:szCs w:val="24"/>
          <w:u w:val="single"/>
        </w:rPr>
        <w:t>Цели изучения обществознания в основной школе.</w:t>
      </w:r>
    </w:p>
    <w:p w:rsidR="00143863" w:rsidRPr="00B10DC2" w:rsidRDefault="00143863" w:rsidP="0014386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B10DC2">
        <w:rPr>
          <w:rFonts w:ascii="Times New Roman" w:hAnsi="Times New Roman" w:cs="Times New Roman"/>
          <w:sz w:val="24"/>
          <w:szCs w:val="24"/>
        </w:rPr>
        <w:t>•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r w:rsidRPr="00B10DC2">
        <w:rPr>
          <w:rFonts w:ascii="Times New Roman" w:hAnsi="Times New Roman" w:cs="Times New Roman"/>
          <w:sz w:val="24"/>
          <w:szCs w:val="24"/>
        </w:rPr>
        <w:br/>
        <w:t>• развитие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</w:t>
      </w:r>
      <w:proofErr w:type="gramEnd"/>
      <w:r w:rsidRPr="00B10DC2">
        <w:rPr>
          <w:rFonts w:ascii="Times New Roman" w:hAnsi="Times New Roman" w:cs="Times New Roman"/>
          <w:sz w:val="24"/>
          <w:szCs w:val="24"/>
        </w:rPr>
        <w:t xml:space="preserve">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  <w:r w:rsidRPr="00B10DC2">
        <w:rPr>
          <w:rFonts w:ascii="Times New Roman" w:hAnsi="Times New Roman" w:cs="Times New Roman"/>
          <w:sz w:val="24"/>
          <w:szCs w:val="24"/>
        </w:rPr>
        <w:br/>
        <w:t>•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r w:rsidRPr="00B10DC2">
        <w:rPr>
          <w:rFonts w:ascii="Times New Roman" w:hAnsi="Times New Roman" w:cs="Times New Roman"/>
          <w:sz w:val="24"/>
          <w:szCs w:val="24"/>
        </w:rPr>
        <w:br/>
        <w:t>•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  <w:r w:rsidRPr="00B10DC2">
        <w:rPr>
          <w:rFonts w:ascii="Times New Roman" w:hAnsi="Times New Roman" w:cs="Times New Roman"/>
          <w:sz w:val="24"/>
          <w:szCs w:val="24"/>
        </w:rPr>
        <w:br/>
        <w:t xml:space="preserve">•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</w:t>
      </w:r>
      <w:r w:rsidRPr="00B10DC2">
        <w:rPr>
          <w:rFonts w:ascii="Times New Roman" w:hAnsi="Times New Roman" w:cs="Times New Roman"/>
          <w:sz w:val="24"/>
          <w:szCs w:val="24"/>
        </w:rPr>
        <w:lastRenderedPageBreak/>
        <w:t>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  <w:r w:rsidRPr="00B10DC2">
        <w:rPr>
          <w:rFonts w:ascii="Times New Roman" w:hAnsi="Times New Roman" w:cs="Times New Roman"/>
          <w:sz w:val="24"/>
          <w:szCs w:val="24"/>
        </w:rPr>
        <w:br/>
        <w:t xml:space="preserve">Кроме того, учебный предмет «Обществознание» в основной школе призван помогать </w:t>
      </w:r>
      <w:proofErr w:type="spellStart"/>
      <w:r w:rsidRPr="00B10DC2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B10DC2">
        <w:rPr>
          <w:rFonts w:ascii="Times New Roman" w:hAnsi="Times New Roman" w:cs="Times New Roman"/>
          <w:sz w:val="24"/>
          <w:szCs w:val="24"/>
        </w:rPr>
        <w:t xml:space="preserve"> самоопределению школьников.</w:t>
      </w:r>
    </w:p>
    <w:p w:rsidR="00143863" w:rsidRPr="00B10DC2" w:rsidRDefault="00143863" w:rsidP="0014386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DC2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результатам обучения и освоения содержания курса «Обществознание»</w:t>
      </w:r>
    </w:p>
    <w:p w:rsidR="00143863" w:rsidRPr="00B10DC2" w:rsidRDefault="00143863" w:rsidP="0014386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B10DC2">
        <w:rPr>
          <w:rFonts w:ascii="Times New Roman" w:hAnsi="Times New Roman" w:cs="Times New Roman"/>
          <w:b/>
          <w:i/>
          <w:sz w:val="24"/>
          <w:szCs w:val="24"/>
        </w:rPr>
        <w:t>Личностными</w:t>
      </w:r>
      <w:r w:rsidRPr="00B10DC2">
        <w:rPr>
          <w:rFonts w:ascii="Times New Roman" w:hAnsi="Times New Roman" w:cs="Times New Roman"/>
          <w:sz w:val="24"/>
          <w:szCs w:val="24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  <w:r w:rsidRPr="00B10DC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B10DC2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B10DC2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B10DC2">
        <w:rPr>
          <w:rFonts w:ascii="Times New Roman" w:hAnsi="Times New Roman" w:cs="Times New Roman"/>
          <w:sz w:val="24"/>
          <w:szCs w:val="24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B10DC2">
        <w:rPr>
          <w:rFonts w:ascii="Times New Roman" w:hAnsi="Times New Roman" w:cs="Times New Roman"/>
          <w:sz w:val="24"/>
          <w:szCs w:val="24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Pr="00B10D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DC2">
        <w:rPr>
          <w:rFonts w:ascii="Times New Roman" w:hAnsi="Times New Roman" w:cs="Times New Roman"/>
          <w:sz w:val="24"/>
          <w:szCs w:val="24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  <w:proofErr w:type="gramEnd"/>
    </w:p>
    <w:p w:rsidR="00143863" w:rsidRPr="00B10DC2" w:rsidRDefault="00143863" w:rsidP="0014386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B10DC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10DC2">
        <w:rPr>
          <w:rFonts w:ascii="Times New Roman" w:hAnsi="Times New Roman" w:cs="Times New Roman"/>
          <w:sz w:val="24"/>
          <w:szCs w:val="24"/>
        </w:rPr>
        <w:t xml:space="preserve"> результаты изучения обществознания выпускниками основной школы проявляются в:</w:t>
      </w:r>
      <w:r w:rsidRPr="00B10DC2">
        <w:rPr>
          <w:rFonts w:ascii="Times New Roman" w:hAnsi="Times New Roman" w:cs="Times New Roman"/>
          <w:sz w:val="24"/>
          <w:szCs w:val="24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B10DC2">
        <w:rPr>
          <w:rFonts w:ascii="Times New Roman" w:hAnsi="Times New Roman" w:cs="Times New Roman"/>
          <w:sz w:val="24"/>
          <w:szCs w:val="24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B10DC2">
        <w:rPr>
          <w:rFonts w:ascii="Times New Roman" w:hAnsi="Times New Roman" w:cs="Times New Roman"/>
          <w:sz w:val="24"/>
          <w:szCs w:val="24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B10DC2">
        <w:rPr>
          <w:rFonts w:ascii="Times New Roman" w:hAnsi="Times New Roman" w:cs="Times New Roman"/>
          <w:sz w:val="24"/>
          <w:szCs w:val="24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B10DC2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B10DC2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B10DC2">
        <w:rPr>
          <w:rFonts w:ascii="Times New Roman" w:hAnsi="Times New Roman" w:cs="Times New Roman"/>
          <w:sz w:val="24"/>
          <w:szCs w:val="24"/>
        </w:rPr>
        <w:br/>
        <w:t>1) использование элементов причинно-следственного анализа;</w:t>
      </w:r>
      <w:r w:rsidRPr="00B10DC2">
        <w:rPr>
          <w:rFonts w:ascii="Times New Roman" w:hAnsi="Times New Roman" w:cs="Times New Roman"/>
          <w:sz w:val="24"/>
          <w:szCs w:val="24"/>
        </w:rPr>
        <w:br/>
        <w:t>2) исследование несложных реальных связей и зависимостей;</w:t>
      </w:r>
      <w:r w:rsidRPr="00B10DC2">
        <w:rPr>
          <w:rFonts w:ascii="Times New Roman" w:hAnsi="Times New Roman" w:cs="Times New Roman"/>
          <w:sz w:val="24"/>
          <w:szCs w:val="24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B10DC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10DC2">
        <w:rPr>
          <w:rFonts w:ascii="Times New Roman" w:hAnsi="Times New Roman" w:cs="Times New Roman"/>
          <w:sz w:val="24"/>
          <w:szCs w:val="24"/>
        </w:rPr>
        <w:t xml:space="preserve">4) поиск и извлечение нужной информации по заданной теме в адаптированных </w:t>
      </w:r>
      <w:r w:rsidRPr="00B10DC2">
        <w:rPr>
          <w:rFonts w:ascii="Times New Roman" w:hAnsi="Times New Roman" w:cs="Times New Roman"/>
          <w:sz w:val="24"/>
          <w:szCs w:val="24"/>
        </w:rPr>
        <w:lastRenderedPageBreak/>
        <w:t>источниках различного типа;</w:t>
      </w:r>
      <w:r w:rsidRPr="00B10DC2">
        <w:rPr>
          <w:rFonts w:ascii="Times New Roman" w:hAnsi="Times New Roman" w:cs="Times New Roman"/>
          <w:sz w:val="24"/>
          <w:szCs w:val="24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B10DC2">
        <w:rPr>
          <w:rFonts w:ascii="Times New Roman" w:hAnsi="Times New Roman" w:cs="Times New Roman"/>
          <w:sz w:val="24"/>
          <w:szCs w:val="24"/>
        </w:rPr>
        <w:br/>
        <w:t>6) объяснение изученных положений на конкретных примерах;</w:t>
      </w:r>
      <w:proofErr w:type="gramEnd"/>
      <w:r w:rsidRPr="00B10DC2">
        <w:rPr>
          <w:rFonts w:ascii="Times New Roman" w:hAnsi="Times New Roman" w:cs="Times New Roman"/>
          <w:sz w:val="24"/>
          <w:szCs w:val="24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B10DC2">
        <w:rPr>
          <w:rFonts w:ascii="Times New Roman" w:hAnsi="Times New Roman" w:cs="Times New Roman"/>
          <w:sz w:val="24"/>
          <w:szCs w:val="24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B10DC2">
        <w:rPr>
          <w:rFonts w:ascii="Times New Roman" w:hAnsi="Times New Roman" w:cs="Times New Roman"/>
          <w:sz w:val="24"/>
          <w:szCs w:val="24"/>
        </w:rPr>
        <w:br/>
      </w:r>
      <w:r w:rsidRPr="00B10DC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10DC2">
        <w:rPr>
          <w:rFonts w:ascii="Times New Roman" w:hAnsi="Times New Roman" w:cs="Times New Roman"/>
          <w:b/>
          <w:i/>
          <w:sz w:val="24"/>
          <w:szCs w:val="24"/>
        </w:rPr>
        <w:t>Предметными</w:t>
      </w:r>
      <w:r w:rsidRPr="00B10DC2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  <w:r w:rsidRPr="00B10DC2">
        <w:rPr>
          <w:rFonts w:ascii="Times New Roman" w:hAnsi="Times New Roman" w:cs="Times New Roman"/>
          <w:sz w:val="24"/>
          <w:szCs w:val="24"/>
        </w:rPr>
        <w:br/>
      </w:r>
      <w:r w:rsidRPr="00B10DC2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познавательной</w:t>
      </w:r>
      <w:r w:rsidRPr="00B10DC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10DC2">
        <w:rPr>
          <w:rFonts w:ascii="Times New Roman" w:hAnsi="Times New Roman" w:cs="Times New Roman"/>
          <w:sz w:val="24"/>
          <w:szCs w:val="24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B10DC2">
        <w:rPr>
          <w:rFonts w:ascii="Times New Roman" w:hAnsi="Times New Roman" w:cs="Times New Roman"/>
          <w:sz w:val="24"/>
          <w:szCs w:val="24"/>
        </w:rPr>
        <w:br/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B10DC2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B10DC2">
        <w:rPr>
          <w:rFonts w:ascii="Times New Roman" w:hAnsi="Times New Roman" w:cs="Times New Roman"/>
          <w:sz w:val="24"/>
          <w:szCs w:val="24"/>
        </w:rPr>
        <w:t>, правоведения, этики, социальной психологии и философии;</w:t>
      </w:r>
      <w:proofErr w:type="gramEnd"/>
      <w:r w:rsidRPr="00B10DC2">
        <w:rPr>
          <w:rFonts w:ascii="Times New Roman" w:hAnsi="Times New Roman" w:cs="Times New Roman"/>
          <w:sz w:val="24"/>
          <w:szCs w:val="24"/>
        </w:rPr>
        <w:t xml:space="preserve"> умение объяснять с их позиций явления социальной действительности;</w:t>
      </w:r>
      <w:r w:rsidRPr="00B10DC2">
        <w:rPr>
          <w:rFonts w:ascii="Times New Roman" w:hAnsi="Times New Roman" w:cs="Times New Roman"/>
          <w:sz w:val="24"/>
          <w:szCs w:val="24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B10DC2">
        <w:rPr>
          <w:rFonts w:ascii="Times New Roman" w:hAnsi="Times New Roman" w:cs="Times New Roman"/>
          <w:sz w:val="24"/>
          <w:szCs w:val="24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B10DC2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B10DC2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  <w:r w:rsidRPr="00B10DC2">
        <w:rPr>
          <w:rFonts w:ascii="Times New Roman" w:hAnsi="Times New Roman" w:cs="Times New Roman"/>
          <w:sz w:val="24"/>
          <w:szCs w:val="24"/>
        </w:rPr>
        <w:br/>
      </w:r>
      <w:r w:rsidRPr="00B10DC2">
        <w:rPr>
          <w:rFonts w:ascii="Times New Roman" w:hAnsi="Times New Roman" w:cs="Times New Roman"/>
          <w:b/>
          <w:sz w:val="24"/>
          <w:szCs w:val="24"/>
          <w:u w:val="single"/>
        </w:rPr>
        <w:t>ценностно-мотивационной</w:t>
      </w:r>
      <w:r w:rsidRPr="00B10DC2">
        <w:rPr>
          <w:rFonts w:ascii="Times New Roman" w:hAnsi="Times New Roman" w:cs="Times New Roman"/>
          <w:i/>
          <w:sz w:val="24"/>
          <w:szCs w:val="24"/>
        </w:rPr>
        <w:br/>
      </w:r>
      <w:r w:rsidRPr="00B10DC2">
        <w:rPr>
          <w:rFonts w:ascii="Times New Roman" w:hAnsi="Times New Roman" w:cs="Times New Roman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B10DC2">
        <w:rPr>
          <w:rFonts w:ascii="Times New Roman" w:hAnsi="Times New Roman" w:cs="Times New Roman"/>
          <w:sz w:val="24"/>
          <w:szCs w:val="24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B10DC2">
        <w:rPr>
          <w:rFonts w:ascii="Times New Roman" w:hAnsi="Times New Roman" w:cs="Times New Roman"/>
          <w:sz w:val="24"/>
          <w:szCs w:val="24"/>
        </w:rPr>
        <w:br/>
        <w:t>• приверженность гуманистическим и демократическим ценностям, патриотизму и гражданственности;</w:t>
      </w:r>
      <w:r w:rsidRPr="00B10DC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10DC2">
        <w:rPr>
          <w:rFonts w:ascii="Times New Roman" w:hAnsi="Times New Roman" w:cs="Times New Roman"/>
          <w:b/>
          <w:sz w:val="24"/>
          <w:szCs w:val="24"/>
          <w:u w:val="single"/>
        </w:rPr>
        <w:t>трудовой</w:t>
      </w:r>
      <w:r w:rsidRPr="00B10DC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10DC2">
        <w:rPr>
          <w:rFonts w:ascii="Times New Roman" w:hAnsi="Times New Roman" w:cs="Times New Roman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B10DC2">
        <w:rPr>
          <w:rFonts w:ascii="Times New Roman" w:hAnsi="Times New Roman" w:cs="Times New Roman"/>
          <w:sz w:val="24"/>
          <w:szCs w:val="24"/>
        </w:rPr>
        <w:br/>
        <w:t>• понимание значения трудовой деятельности для личности и для общества;</w:t>
      </w:r>
      <w:r w:rsidRPr="00B10DC2">
        <w:rPr>
          <w:rFonts w:ascii="Times New Roman" w:hAnsi="Times New Roman" w:cs="Times New Roman"/>
          <w:sz w:val="24"/>
          <w:szCs w:val="24"/>
        </w:rPr>
        <w:br/>
      </w:r>
      <w:r w:rsidRPr="00B10DC2">
        <w:rPr>
          <w:rFonts w:ascii="Times New Roman" w:hAnsi="Times New Roman" w:cs="Times New Roman"/>
          <w:b/>
          <w:sz w:val="24"/>
          <w:szCs w:val="24"/>
          <w:u w:val="single"/>
        </w:rPr>
        <w:t>эстетической</w:t>
      </w:r>
      <w:r w:rsidRPr="00B10DC2">
        <w:rPr>
          <w:rFonts w:ascii="Times New Roman" w:hAnsi="Times New Roman" w:cs="Times New Roman"/>
          <w:i/>
          <w:sz w:val="24"/>
          <w:szCs w:val="24"/>
        </w:rPr>
        <w:br/>
      </w:r>
      <w:r w:rsidRPr="00B10DC2">
        <w:rPr>
          <w:rFonts w:ascii="Times New Roman" w:hAnsi="Times New Roman" w:cs="Times New Roman"/>
          <w:sz w:val="24"/>
          <w:szCs w:val="24"/>
        </w:rPr>
        <w:t>• понимание специфики познания мира средствами искусства в соотнесении с другими способами познания;</w:t>
      </w:r>
      <w:r w:rsidRPr="00B10DC2">
        <w:rPr>
          <w:rFonts w:ascii="Times New Roman" w:hAnsi="Times New Roman" w:cs="Times New Roman"/>
          <w:sz w:val="24"/>
          <w:szCs w:val="24"/>
        </w:rPr>
        <w:br/>
      </w:r>
      <w:r w:rsidRPr="00B10DC2">
        <w:rPr>
          <w:rFonts w:ascii="Times New Roman" w:hAnsi="Times New Roman" w:cs="Times New Roman"/>
          <w:sz w:val="24"/>
          <w:szCs w:val="24"/>
        </w:rPr>
        <w:lastRenderedPageBreak/>
        <w:t>• понимание роли искусства в становлении личности и в жизни общества;</w:t>
      </w:r>
      <w:proofErr w:type="gramEnd"/>
      <w:r w:rsidRPr="00B10DC2">
        <w:rPr>
          <w:rFonts w:ascii="Times New Roman" w:hAnsi="Times New Roman" w:cs="Times New Roman"/>
          <w:sz w:val="24"/>
          <w:szCs w:val="24"/>
        </w:rPr>
        <w:br/>
        <w:t>коммуникативной</w:t>
      </w:r>
      <w:r w:rsidRPr="00B10DC2">
        <w:rPr>
          <w:rFonts w:ascii="Times New Roman" w:hAnsi="Times New Roman" w:cs="Times New Roman"/>
          <w:sz w:val="24"/>
          <w:szCs w:val="24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B10DC2">
        <w:rPr>
          <w:rFonts w:ascii="Times New Roman" w:hAnsi="Times New Roman" w:cs="Times New Roman"/>
          <w:sz w:val="24"/>
          <w:szCs w:val="24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B10DC2">
        <w:rPr>
          <w:rFonts w:ascii="Times New Roman" w:hAnsi="Times New Roman" w:cs="Times New Roman"/>
          <w:sz w:val="24"/>
          <w:szCs w:val="24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B10DC2">
        <w:rPr>
          <w:rFonts w:ascii="Times New Roman" w:hAnsi="Times New Roman" w:cs="Times New Roman"/>
          <w:sz w:val="24"/>
          <w:szCs w:val="24"/>
        </w:rPr>
        <w:br/>
        <w:t>• понимание значения коммуникации в межличностном общении;</w:t>
      </w:r>
      <w:r w:rsidRPr="00B10DC2">
        <w:rPr>
          <w:rFonts w:ascii="Times New Roman" w:hAnsi="Times New Roman" w:cs="Times New Roman"/>
          <w:sz w:val="24"/>
          <w:szCs w:val="24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B10DC2">
        <w:rPr>
          <w:rFonts w:ascii="Times New Roman" w:hAnsi="Times New Roman" w:cs="Times New Roman"/>
          <w:sz w:val="24"/>
          <w:szCs w:val="24"/>
        </w:rPr>
        <w:br/>
        <w:t>• знакомство с отдельными приемами и техниками преодоления конфликтов.</w:t>
      </w:r>
    </w:p>
    <w:p w:rsidR="00143863" w:rsidRPr="00B10DC2" w:rsidRDefault="00143863" w:rsidP="0014386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10DC2">
        <w:rPr>
          <w:rFonts w:ascii="Times New Roman" w:hAnsi="Times New Roman" w:cs="Times New Roman"/>
          <w:b/>
          <w:sz w:val="24"/>
          <w:szCs w:val="24"/>
        </w:rPr>
        <w:t>Содержание программы  5 – 9 классы  (170 ч).</w:t>
      </w:r>
    </w:p>
    <w:p w:rsidR="00143863" w:rsidRPr="00B10DC2" w:rsidRDefault="00143863" w:rsidP="001438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СУЩНОСТЬ ЛИЧНОСТИ (27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Человек в социальном измерении (18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быми потребностями.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Как человек познаёт мир и самого себя. Образование и са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мообразование.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Социальное становление человека: как усваиваются соци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альные нормы. Социальные «параметры личности».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Положение личности в обществе: от чего оно зависит. Ста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тус. Типичные социальные роли.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Тендер как «социальный пол». Различия в поведении маль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чиков и девочек.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Национальная принадлежность: влияет ли она на социаль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ное положение личности.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Гражданско-правовое положение личности в обществе. Юные граждане </w:t>
      </w:r>
      <w:proofErr w:type="gramStart"/>
      <w:r w:rsidRPr="00B10DC2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gramEnd"/>
      <w:r w:rsidRPr="00B10DC2">
        <w:rPr>
          <w:rFonts w:ascii="Times New Roman" w:hAnsi="Times New Roman" w:cs="Times New Roman"/>
          <w:color w:val="000000"/>
          <w:sz w:val="24"/>
          <w:szCs w:val="24"/>
        </w:rPr>
        <w:t>: какие права человек получает от рождения.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  Ближайшее социальное окружение (9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Защита прав и интересов детей, оставшихся без попечения родителей.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Человек в малой группе. Ученический коллектив, группа сверстников.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b/>
          <w:color w:val="000000"/>
          <w:sz w:val="24"/>
          <w:szCs w:val="24"/>
        </w:rPr>
        <w:t>СОВРЕМЕННОЕ ОБЩЕСТВО (27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  Общество — большой «дом» человечества (12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Что связывает людей в общество. Устойчивость и изменчи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вость в развитии общества. Основные типы обществ. Обще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прогресс.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Сферы общественной жизни, их взаимосвязь.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Труд и образ жизни людей: как создаются материальные блага. Экономика.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Социальные различия в обществе: причины их возникно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вения и проявления. Социальные общности и группы.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Государственная власть, её роль в управлении обществен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ной жизнью.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Из чего складывается духовная культура общества. Духов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ные богатства общества: создание, сохранение, распростране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ние, усвоение.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  Общество, в котором мы живём (15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Мир как единое целое. Ускорение мирового общественного развития.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Современные средства связи и коммуникации, их влияние на нашу жизнь.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Глобальные проблемы современности. Экологическая си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туация в современном глобальном мире: как спасти при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роду.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Российское общество в начале </w:t>
      </w:r>
      <w:r w:rsidRPr="00B10DC2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10DC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10D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 xml:space="preserve">Ресурсы и возможности развития нашей </w:t>
      </w:r>
      <w:proofErr w:type="gramStart"/>
      <w:r w:rsidRPr="00B10DC2">
        <w:rPr>
          <w:rFonts w:ascii="Times New Roman" w:hAnsi="Times New Roman" w:cs="Times New Roman"/>
          <w:color w:val="000000"/>
          <w:sz w:val="24"/>
          <w:szCs w:val="24"/>
        </w:rPr>
        <w:t>страны</w:t>
      </w:r>
      <w:proofErr w:type="gramEnd"/>
      <w:r w:rsidRPr="00B10DC2">
        <w:rPr>
          <w:rFonts w:ascii="Times New Roman" w:hAnsi="Times New Roman" w:cs="Times New Roman"/>
          <w:color w:val="000000"/>
          <w:sz w:val="24"/>
          <w:szCs w:val="24"/>
        </w:rPr>
        <w:t>: какие за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дачи стоят перед отечественной экономикой.                                                                                                                                                    Основы конституционного строя Российской Федерации. Го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сударственное устройство нашей страны, многонациональный состав её населения. Что значит сегодня быть гражданином своего Отечества?                                                                                                                 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Духовные ценности российского народа. Культурные до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стижения народов России: как их сохранить и приумножить. Место России среди других государств мира.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b/>
          <w:color w:val="000000"/>
          <w:sz w:val="24"/>
          <w:szCs w:val="24"/>
        </w:rPr>
        <w:t>СОЦИАЛЬНЫЕ НОРМЫ (27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  Регулирование поведения людей в обществе (18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Социальные нормы и правила общественной жизни. Об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щественные традиции и обычаи.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Общественное сознание и ценности. Гражданственность и патриотизм.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ральных устоев на развитие общества и человека.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бод и обязанностей.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Дееспособность и правоспособность человека. Правоотно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шения, субъекты права.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ских граждан.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Как защищаются права человека в России.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Конституционные обязанности российского гражданина. Обя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ность.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  Основы российского законодательства (9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Гражданские правоотношения. Гражданско-правовые споры.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Семейные правоотношения. Права и обязанности родите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лей и детей. Защита прав и интересов детей, оставшихся без родителей.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Трудовые правоотношения. Права, обязанности и ответ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ственность работника и работодателя. Особенности положе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ния несовершеннолетних в трудовых правоотношениях.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Административные правоотношения. Административное правонарушение.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Преступление и наказание. Правовая ответственность не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совершеннолетних.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Правоохранительные органы. Судебная система.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b/>
          <w:color w:val="000000"/>
          <w:sz w:val="24"/>
          <w:szCs w:val="24"/>
        </w:rPr>
        <w:t>ЭКОНОМИКА И СОЦИАЛЬНЫЕ ОТНОШЕНИЯ (42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  Мир экономики (12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номического развития.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Современное производство. Факторы производства. Новые технологии и их возможности. Предприятия и их современ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ные формы.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Типы экономических систем. Собственность и её формы.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Рыночное регулирование экономики: возможности и гра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ницы. Виды рынков. Законы рыночной экономики.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Деньги и их функции. Инфляция. Роль банков в эконо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мике.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Роль государства в рыночной экономике. Государственный бюджет. Налоги.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 xml:space="preserve">Занятость и </w:t>
      </w:r>
      <w:proofErr w:type="gramStart"/>
      <w:r w:rsidRPr="00B10DC2">
        <w:rPr>
          <w:rFonts w:ascii="Times New Roman" w:hAnsi="Times New Roman" w:cs="Times New Roman"/>
          <w:color w:val="000000"/>
          <w:sz w:val="24"/>
          <w:szCs w:val="24"/>
        </w:rPr>
        <w:t>безработица</w:t>
      </w:r>
      <w:proofErr w:type="gramEnd"/>
      <w:r w:rsidRPr="00B10DC2">
        <w:rPr>
          <w:rFonts w:ascii="Times New Roman" w:hAnsi="Times New Roman" w:cs="Times New Roman"/>
          <w:color w:val="000000"/>
          <w:sz w:val="24"/>
          <w:szCs w:val="24"/>
        </w:rPr>
        <w:t xml:space="preserve">: какие профессии востребованы на рынке труда в начале </w:t>
      </w:r>
      <w:r w:rsidRPr="00B10DC2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t xml:space="preserve"> в. Причины безработицы. Роль государства в обеспечении занятости.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Особенности экономического развития России.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 Человек в экономических отношениях (6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Основные участники экономики — производители и потре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бители. Роль человеческого фактора в развитии экономики.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Труд в современной экономике. Профессионализм и про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фессиональная успешность. Трудовая этика. Заработная плата.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Предприниматель. Этика предпринимательства.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Экономика семьи. Прожиточный минимум. Семейное по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требление.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Права потребителя.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  Мир социальных отношений (9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Социальная неоднородность общества: причины и про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Изменения социальной структуры общества с переходом в постиндустриальное общество. Влияние экономики на со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                                                                                                                        Нации и межнациональные отношения. Характеристика межнациональных отношений в современной России. Поня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тие толерантности.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b/>
          <w:color w:val="000000"/>
          <w:sz w:val="24"/>
          <w:szCs w:val="24"/>
        </w:rPr>
        <w:t>ПОЛИТИКА. КУЛЬТУРА (27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  Политическая жизнь общества (16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Власть. Властные отношения. Политика. Внутренняя и внешняя политика.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Наше государство — Российская Федерация. Государствен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ное устройство России. Гражданство Российской Федерации.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Политический режим. Демократия. Парламентаризм.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Республика. Выборы и избирательные системы. Политиче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ские партии.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Правовое государство. Верховенство права. Разделение вла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стей. Гражданское общество и правовое государство. Местное самоуправление.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Органы власти Российской Федерации. Органы законода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власти. Органы исполнительной власти. Правоохра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нительные органы. Судебная система.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Межгосударственные отношения. Международные полити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ческие организации.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Войны и вооружённые конфликты. Национальная безопас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ность. Сепаратизм. Международно-правовая защита жертв во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оружённых конфликтов.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Глобализация и её противоречия.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   Культурно-информационная среда общественной жизни (8 ч)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Информация и способы её распространения. Средства массовой информации. Интернет.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Роль религии в культурном развитии. Религиозные нормы. Мировые религии. Веротерпимость.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0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 Человек в меняющемся обществе (3 ч)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DC2">
        <w:rPr>
          <w:rFonts w:ascii="Times New Roman" w:hAnsi="Times New Roman" w:cs="Times New Roman"/>
          <w:color w:val="000000"/>
          <w:sz w:val="24"/>
          <w:szCs w:val="24"/>
        </w:rPr>
        <w:t>Можно ли предвидеть будущее? Как приспособиться к бы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B10DC2">
        <w:rPr>
          <w:rFonts w:ascii="Times New Roman" w:hAnsi="Times New Roman" w:cs="Times New Roman"/>
          <w:color w:val="000000"/>
          <w:sz w:val="24"/>
          <w:szCs w:val="24"/>
        </w:rPr>
        <w:softHyphen/>
        <w:t>ровье. Мода и спорт. Будущее создаётся молодыми.</w:t>
      </w:r>
    </w:p>
    <w:p w:rsidR="00143863" w:rsidRPr="00B10DC2" w:rsidRDefault="00143863" w:rsidP="0014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863" w:rsidRPr="00B10DC2" w:rsidRDefault="00143863" w:rsidP="001438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p w:rsidR="00143863" w:rsidRPr="00B10DC2" w:rsidRDefault="00143863" w:rsidP="00143863">
      <w:pPr>
        <w:rPr>
          <w:rFonts w:ascii="Times New Roman" w:hAnsi="Times New Roman" w:cs="Times New Roman"/>
          <w:sz w:val="24"/>
          <w:szCs w:val="24"/>
        </w:rPr>
      </w:pPr>
    </w:p>
    <w:sectPr w:rsidR="00143863" w:rsidRPr="00B10DC2" w:rsidSect="00C5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82A56"/>
    <w:multiLevelType w:val="hybridMultilevel"/>
    <w:tmpl w:val="0328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863"/>
    <w:rsid w:val="00143863"/>
    <w:rsid w:val="003541A5"/>
    <w:rsid w:val="006124F0"/>
    <w:rsid w:val="00C555E8"/>
    <w:rsid w:val="00FC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4770</Words>
  <Characters>27190</Characters>
  <Application>Microsoft Office Word</Application>
  <DocSecurity>0</DocSecurity>
  <Lines>226</Lines>
  <Paragraphs>63</Paragraphs>
  <ScaleCrop>false</ScaleCrop>
  <Company>Управление образования</Company>
  <LinksUpToDate>false</LinksUpToDate>
  <CharactersWithSpaces>31897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УчительБитюцкая</dc:creator>
  <cp:keywords/>
  <dc:description/>
  <cp:lastModifiedBy>УчительБитюцкая</cp:lastModifiedBy>
  <cp:revision>2</cp:revision>
  <dcterms:created xsi:type="dcterms:W3CDTF">2016-10-10T11:50:00Z</dcterms:created>
  <dcterms:modified xsi:type="dcterms:W3CDTF">2016-10-10T11:58:00Z</dcterms:modified>
</cp:coreProperties>
</file>