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5" w:rsidRDefault="003541A5" w:rsidP="0014386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A5" w:rsidRDefault="003541A5" w:rsidP="0014386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A5" w:rsidRDefault="003541A5" w:rsidP="0014386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A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3" name="Рисунок 1" descr="G:\титульники\Изображение 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Изображение 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A5" w:rsidRDefault="003541A5" w:rsidP="003541A5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:rsidR="003541A5" w:rsidRDefault="003541A5" w:rsidP="0014386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C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3863" w:rsidRPr="00B10DC2" w:rsidRDefault="00143863" w:rsidP="00143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Данная  рабочая программа составлена на основе</w:t>
      </w:r>
    </w:p>
    <w:p w:rsidR="00143863" w:rsidRPr="00B10DC2" w:rsidRDefault="00143863" w:rsidP="001438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B10D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0DC2">
        <w:rPr>
          <w:rFonts w:ascii="Times New Roman" w:hAnsi="Times New Roman" w:cs="Times New Roman"/>
          <w:sz w:val="24"/>
          <w:szCs w:val="24"/>
        </w:rPr>
        <w:t xml:space="preserve">/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B10DC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10DC2">
        <w:rPr>
          <w:rFonts w:ascii="Times New Roman" w:hAnsi="Times New Roman" w:cs="Times New Roman"/>
          <w:sz w:val="24"/>
          <w:szCs w:val="24"/>
        </w:rPr>
        <w:t>. № 1897/</w:t>
      </w:r>
    </w:p>
    <w:p w:rsidR="00143863" w:rsidRPr="00B10DC2" w:rsidRDefault="00143863" w:rsidP="0014386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DC2">
        <w:rPr>
          <w:rFonts w:ascii="Times New Roman" w:hAnsi="Times New Roman" w:cs="Times New Roman"/>
          <w:bCs/>
          <w:sz w:val="24"/>
          <w:szCs w:val="24"/>
        </w:rPr>
        <w:t>Примерная программа по обществознанию. 5-9 классы. – Примерные программы по учебным предметам. Обществознание. 5-9 классы: -  М: Просвещение, 2011.- (Стандарты второго поколения).</w:t>
      </w:r>
    </w:p>
    <w:p w:rsidR="00143863" w:rsidRPr="00B10DC2" w:rsidRDefault="00143863" w:rsidP="00143863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DC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B10DC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gramStart"/>
      <w:r w:rsidRPr="00B10DC2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B10DC2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B10DC2">
        <w:rPr>
          <w:rFonts w:ascii="Times New Roman" w:hAnsi="Times New Roman" w:cs="Times New Roman"/>
          <w:bCs/>
          <w:sz w:val="24"/>
          <w:szCs w:val="24"/>
        </w:rPr>
        <w:t xml:space="preserve"> / Л.Н.Боголюбов, Н.И.Городецкая, Л.Ф.Иванова и др. – М.: Просвещение, 2015.</w:t>
      </w:r>
    </w:p>
    <w:p w:rsidR="00143863" w:rsidRPr="00B10DC2" w:rsidRDefault="00143863" w:rsidP="00143863">
      <w:pPr>
        <w:shd w:val="clear" w:color="auto" w:fill="FFFFFF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863" w:rsidRPr="00B10DC2" w:rsidRDefault="00143863" w:rsidP="001438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самоопределению.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программы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143863" w:rsidRPr="00B10DC2" w:rsidRDefault="00143863" w:rsidP="00143863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B10DC2"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B10DC2">
        <w:t xml:space="preserve">( </w:t>
      </w:r>
      <w:proofErr w:type="gramEnd"/>
      <w:r w:rsidRPr="00B10DC2">
        <w:t xml:space="preserve">в том числе экономической и правовой информации и </w:t>
      </w:r>
      <w:r w:rsidRPr="00B10DC2">
        <w:lastRenderedPageBreak/>
        <w:t>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43863" w:rsidRPr="00B10DC2" w:rsidRDefault="00143863" w:rsidP="00143863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B10DC2"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143863" w:rsidRPr="00B10DC2" w:rsidRDefault="00143863" w:rsidP="00143863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gramStart"/>
      <w:r w:rsidRPr="00B10DC2"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143863" w:rsidRPr="00B10DC2" w:rsidRDefault="00143863" w:rsidP="00143863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gramStart"/>
      <w:r w:rsidRPr="00B10DC2"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предмета, курса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</w:t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антропоценрический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B10DC2">
        <w:rPr>
          <w:rFonts w:ascii="Times New Roman" w:hAnsi="Times New Roman" w:cs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тиры, формирующего образцы достойного поведения.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В 5 классе содержание курса носит преимущественно про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ской жизни в теме «Труд» до самого общественно значимо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В 6 классе содержание курса возвращает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 xml:space="preserve">ческой деятельности, включая познавательную. Проблеме </w:t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>ка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C2">
        <w:rPr>
          <w:rFonts w:ascii="Times New Roman" w:hAnsi="Times New Roman" w:cs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B10DC2">
        <w:rPr>
          <w:rFonts w:ascii="Times New Roman" w:hAnsi="Times New Roman" w:cs="Times New Roman"/>
          <w:b/>
          <w:i/>
          <w:sz w:val="24"/>
          <w:szCs w:val="24"/>
        </w:rPr>
        <w:softHyphen/>
        <w:t>сы)</w:t>
      </w:r>
      <w:r w:rsidRPr="00B10DC2">
        <w:rPr>
          <w:rFonts w:ascii="Times New Roman" w:hAnsi="Times New Roman" w:cs="Times New Roman"/>
          <w:sz w:val="24"/>
          <w:szCs w:val="24"/>
        </w:rPr>
        <w:t xml:space="preserve"> все его содержательные компоненты (социально-психо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B10DC2">
        <w:rPr>
          <w:rFonts w:ascii="Times New Roman" w:hAnsi="Times New Roman" w:cs="Times New Roman"/>
          <w:sz w:val="24"/>
          <w:szCs w:val="24"/>
        </w:rPr>
        <w:softHyphen/>
        <w:t xml:space="preserve">национальные </w:t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>отношения.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На их основе характеризуются со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Достижение поставленных целей, успешное овладение учеб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B10DC2">
        <w:rPr>
          <w:rFonts w:ascii="Times New Roman" w:hAnsi="Times New Roman" w:cs="Times New Roman"/>
          <w:i/>
          <w:iCs/>
          <w:sz w:val="24"/>
          <w:szCs w:val="24"/>
        </w:rPr>
        <w:t xml:space="preserve">методов обучения. </w:t>
      </w:r>
      <w:r w:rsidRPr="00B10DC2">
        <w:rPr>
          <w:rFonts w:ascii="Times New Roman" w:hAnsi="Times New Roman" w:cs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 w:rsidRPr="00B10DC2">
        <w:rPr>
          <w:rFonts w:ascii="Times New Roman" w:hAnsi="Times New Roman" w:cs="Times New Roman"/>
          <w:iCs/>
          <w:sz w:val="24"/>
          <w:szCs w:val="24"/>
        </w:rPr>
        <w:t>деятельностном</w:t>
      </w:r>
      <w:proofErr w:type="spellEnd"/>
      <w:r w:rsidRPr="00B10DC2">
        <w:rPr>
          <w:rFonts w:ascii="Times New Roman" w:hAnsi="Times New Roman" w:cs="Times New Roman"/>
          <w:iCs/>
          <w:sz w:val="24"/>
          <w:szCs w:val="24"/>
        </w:rPr>
        <w:t xml:space="preserve"> подходе: метод проектов и </w:t>
      </w:r>
      <w:proofErr w:type="spellStart"/>
      <w:r w:rsidRPr="00B10DC2">
        <w:rPr>
          <w:rFonts w:ascii="Times New Roman" w:hAnsi="Times New Roman" w:cs="Times New Roman"/>
          <w:iCs/>
          <w:sz w:val="24"/>
          <w:szCs w:val="24"/>
        </w:rPr>
        <w:t>исследоваений</w:t>
      </w:r>
      <w:proofErr w:type="spellEnd"/>
      <w:r w:rsidRPr="00B10DC2">
        <w:rPr>
          <w:rFonts w:ascii="Times New Roman" w:hAnsi="Times New Roman" w:cs="Times New Roman"/>
          <w:iCs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B10DC2">
        <w:rPr>
          <w:rFonts w:ascii="Times New Roman" w:hAnsi="Times New Roman" w:cs="Times New Roman"/>
          <w:sz w:val="24"/>
          <w:szCs w:val="24"/>
        </w:rPr>
        <w:softHyphen/>
        <w:t xml:space="preserve">цессе компьютерных технологий.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</w:t>
      </w:r>
      <w:r w:rsidRPr="00B10DC2">
        <w:rPr>
          <w:rFonts w:ascii="Times New Roman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предмета «Обществознание» в учебном плане.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1"/>
        <w:gridCol w:w="1417"/>
        <w:gridCol w:w="5812"/>
      </w:tblGrid>
      <w:tr w:rsidR="00143863" w:rsidRPr="00B10DC2" w:rsidTr="009436D4">
        <w:trPr>
          <w:trHeight w:val="862"/>
        </w:trPr>
        <w:tc>
          <w:tcPr>
            <w:tcW w:w="992" w:type="dxa"/>
            <w:shd w:val="clear" w:color="auto" w:fill="D9D9D9"/>
            <w:vAlign w:val="center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143863" w:rsidRPr="00B10DC2" w:rsidTr="009436D4">
        <w:trPr>
          <w:trHeight w:val="491"/>
        </w:trPr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Иванова Л.Ф. «Обществознание» М: Просвещение 2015</w:t>
            </w:r>
          </w:p>
        </w:tc>
      </w:tr>
      <w:tr w:rsidR="00143863" w:rsidRPr="00B10DC2" w:rsidTr="009436D4"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 «Обществознание» М: Просвещение, 2012   </w:t>
            </w:r>
          </w:p>
        </w:tc>
      </w:tr>
      <w:tr w:rsidR="00143863" w:rsidRPr="00B10DC2" w:rsidTr="009436D4"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143863" w:rsidRPr="00B10DC2" w:rsidTr="009436D4"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143863" w:rsidRPr="00B10DC2" w:rsidTr="009436D4"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Л.Н. «Обществознание» М: Просвещение, 2010   </w:t>
            </w:r>
          </w:p>
        </w:tc>
      </w:tr>
      <w:tr w:rsidR="00143863" w:rsidRPr="00B10DC2" w:rsidTr="009436D4">
        <w:tc>
          <w:tcPr>
            <w:tcW w:w="99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417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43863" w:rsidRPr="00B10DC2" w:rsidRDefault="00143863" w:rsidP="009436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143863" w:rsidRPr="00B10DC2" w:rsidRDefault="00143863" w:rsidP="001438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10DC2"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B10DC2">
        <w:rPr>
          <w:rFonts w:ascii="Times New Roman" w:hAnsi="Times New Roman" w:cs="Times New Roman"/>
          <w:sz w:val="24"/>
          <w:szCs w:val="24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B10DC2">
        <w:rPr>
          <w:rFonts w:ascii="Times New Roman" w:hAnsi="Times New Roman" w:cs="Times New Roman"/>
          <w:sz w:val="24"/>
          <w:szCs w:val="24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B10DC2">
        <w:rPr>
          <w:rFonts w:ascii="Times New Roman" w:hAnsi="Times New Roman" w:cs="Times New Roman"/>
          <w:sz w:val="24"/>
          <w:szCs w:val="24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143863" w:rsidRPr="00B10DC2" w:rsidRDefault="00143863" w:rsidP="001438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DC2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143863" w:rsidRPr="00B10DC2" w:rsidRDefault="00143863" w:rsidP="001438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10DC2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B10DC2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B10DC2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10DC2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143863" w:rsidRPr="00B10DC2" w:rsidRDefault="00143863" w:rsidP="001438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B10DC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  <w:r w:rsidRPr="00B10DC2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10DC2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10DC2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B10DC2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10DC2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B10DC2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B10DC2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</w:t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>источниках различного типа;</w:t>
      </w:r>
      <w:r w:rsidRPr="00B10DC2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B10DC2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10DC2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0DC2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B10DC2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познавательной</w:t>
      </w: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10DC2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B10DC2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B10DC2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10DC2">
        <w:rPr>
          <w:rFonts w:ascii="Times New Roman" w:hAnsi="Times New Roman" w:cs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10DC2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B10DC2">
        <w:rPr>
          <w:rFonts w:ascii="Times New Roman" w:hAnsi="Times New Roman" w:cs="Times New Roman"/>
          <w:i/>
          <w:sz w:val="24"/>
          <w:szCs w:val="24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10DC2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10DC2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трудовой</w:t>
      </w: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10DC2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r w:rsidRPr="00B10DC2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B10DC2">
        <w:rPr>
          <w:rFonts w:ascii="Times New Roman" w:hAnsi="Times New Roman" w:cs="Times New Roman"/>
          <w:i/>
          <w:sz w:val="24"/>
          <w:szCs w:val="24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B10DC2">
        <w:rPr>
          <w:rFonts w:ascii="Times New Roman" w:hAnsi="Times New Roman" w:cs="Times New Roman"/>
          <w:sz w:val="24"/>
          <w:szCs w:val="24"/>
        </w:rPr>
        <w:br/>
      </w:r>
      <w:r w:rsidRPr="00B10DC2">
        <w:rPr>
          <w:rFonts w:ascii="Times New Roman" w:hAnsi="Times New Roman" w:cs="Times New Roman"/>
          <w:sz w:val="24"/>
          <w:szCs w:val="24"/>
        </w:rPr>
        <w:lastRenderedPageBreak/>
        <w:t>• понимание роли искусства в становлении личности и в жизни общества;</w:t>
      </w:r>
      <w:proofErr w:type="gramEnd"/>
      <w:r w:rsidRPr="00B10DC2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B10DC2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B10DC2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10DC2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10DC2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B10DC2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10DC2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43863" w:rsidRPr="00B10DC2" w:rsidRDefault="00143863" w:rsidP="001438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10DC2">
        <w:rPr>
          <w:rFonts w:ascii="Times New Roman" w:hAnsi="Times New Roman" w:cs="Times New Roman"/>
          <w:b/>
          <w:sz w:val="24"/>
          <w:szCs w:val="24"/>
        </w:rPr>
        <w:t>Содержание программы  5 – 9 классы  (170 ч).</w:t>
      </w:r>
    </w:p>
    <w:p w:rsidR="00143863" w:rsidRPr="00B10DC2" w:rsidRDefault="00143863" w:rsidP="0014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СУЩНОСТЬ ЛИЧНОСТИ (27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Человек в социальном измерении (18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B10DC2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gramEnd"/>
      <w:r w:rsidRPr="00B10DC2">
        <w:rPr>
          <w:rFonts w:ascii="Times New Roman" w:hAnsi="Times New Roman" w:cs="Times New Roman"/>
          <w:color w:val="000000"/>
          <w:sz w:val="24"/>
          <w:szCs w:val="24"/>
        </w:rPr>
        <w:t>: какие права человек получает от рождения.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Ближайшее социальное окружение (9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color w:val="000000"/>
          <w:sz w:val="24"/>
          <w:szCs w:val="24"/>
        </w:rPr>
        <w:t>СОВРЕМЕННОЕ ОБЩЕСТВО (27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Общество — большой «дом» человечества (12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Сферы общественной жизни, их взаимосвязь.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жизнью.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ние, усвоение.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Общество, в котором мы живём (15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роду.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Российское общество в начале </w:t>
      </w:r>
      <w:r w:rsidRPr="00B10DC2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DC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0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B10DC2"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proofErr w:type="gramEnd"/>
      <w:r w:rsidRPr="00B10DC2">
        <w:rPr>
          <w:rFonts w:ascii="Times New Roman" w:hAnsi="Times New Roman" w:cs="Times New Roman"/>
          <w:color w:val="000000"/>
          <w:sz w:val="24"/>
          <w:szCs w:val="24"/>
        </w:rPr>
        <w:t>: какие за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Духовные ценности российского народа. Культурные до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color w:val="000000"/>
          <w:sz w:val="24"/>
          <w:szCs w:val="24"/>
        </w:rPr>
        <w:t>СОЦИАЛЬНЫЕ НОРМЫ (27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 Регулирование поведения людей в обществе (18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ских граждан.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Как защищаются права человека в России.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 Основы российского законодательства (9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color w:val="000000"/>
          <w:sz w:val="24"/>
          <w:szCs w:val="24"/>
        </w:rPr>
        <w:t>ЭКОНОМИКА И СОЦИАЛЬНЫЕ ОТНОШЕНИЯ (42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  Мир экономики (12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ные формы.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мике.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Занятость и </w:t>
      </w:r>
      <w:proofErr w:type="gramStart"/>
      <w:r w:rsidRPr="00B10DC2">
        <w:rPr>
          <w:rFonts w:ascii="Times New Roman" w:hAnsi="Times New Roman" w:cs="Times New Roman"/>
          <w:color w:val="000000"/>
          <w:sz w:val="24"/>
          <w:szCs w:val="24"/>
        </w:rPr>
        <w:t>безработица</w:t>
      </w:r>
      <w:proofErr w:type="gramEnd"/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: какие профессии востребованы на рынке труда в начале </w:t>
      </w:r>
      <w:r w:rsidRPr="00B10DC2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 Человек в экономических отношениях (6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требление.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Права потребителя.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  Мир социальных отношений (9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социальной структуры общества с переходом в постиндустриальное общество. Влияние экономики на со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b/>
          <w:color w:val="000000"/>
          <w:sz w:val="24"/>
          <w:szCs w:val="24"/>
        </w:rPr>
        <w:t>ПОЛИТИКА. КУЛЬТУРА (27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  Политическая жизнь общества (16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ские партии.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Глобализация и её противоречия.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   Культурно-информационная среда общественной жизни (8 ч)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религии в культурном развитии. Религиозные нормы. Мировые религии. Веротерпимость.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0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 Человек в меняющемся обществе (3 ч)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DC2">
        <w:rPr>
          <w:rFonts w:ascii="Times New Roman" w:hAnsi="Times New Roman" w:cs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B10DC2">
        <w:rPr>
          <w:rFonts w:ascii="Times New Roman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143863" w:rsidRPr="00B10DC2" w:rsidRDefault="00143863" w:rsidP="0014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863" w:rsidRPr="00B10DC2" w:rsidRDefault="00143863" w:rsidP="0014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p w:rsidR="00143863" w:rsidRPr="00B10DC2" w:rsidRDefault="00143863" w:rsidP="00143863">
      <w:pPr>
        <w:rPr>
          <w:rFonts w:ascii="Times New Roman" w:hAnsi="Times New Roman" w:cs="Times New Roman"/>
          <w:sz w:val="24"/>
          <w:szCs w:val="24"/>
        </w:rPr>
      </w:pPr>
    </w:p>
    <w:sectPr w:rsidR="00143863" w:rsidRPr="00B10DC2" w:rsidSect="00C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63"/>
    <w:rsid w:val="00143863"/>
    <w:rsid w:val="003541A5"/>
    <w:rsid w:val="006124F0"/>
    <w:rsid w:val="00C555E8"/>
    <w:rsid w:val="00F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4770</Words>
  <Characters>27190</Characters>
  <Application>Microsoft Office Word</Application>
  <DocSecurity>0</DocSecurity>
  <Lines>226</Lines>
  <Paragraphs>63</Paragraphs>
  <ScaleCrop>false</ScaleCrop>
  <Company>Управление образования</Company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УчительБитюцкая</dc:creator>
  <cp:keywords/>
  <dc:description/>
  <cp:lastModifiedBy>УчительБитюцкая</cp:lastModifiedBy>
  <cp:revision>2</cp:revision>
  <dcterms:created xsi:type="dcterms:W3CDTF">2016-10-10T11:50:00Z</dcterms:created>
  <dcterms:modified xsi:type="dcterms:W3CDTF">2016-10-10T11:58:00Z</dcterms:modified>
</cp:coreProperties>
</file>