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64" w:rsidRPr="00E5155C" w:rsidRDefault="00AA3C64" w:rsidP="00AA3C64">
      <w:pPr>
        <w:tabs>
          <w:tab w:val="left" w:pos="4564"/>
        </w:tabs>
        <w:autoSpaceDE w:val="0"/>
        <w:autoSpaceDN w:val="0"/>
        <w:adjustRightInd w:val="0"/>
        <w:jc w:val="center"/>
        <w:rPr>
          <w:b/>
          <w:bCs/>
        </w:rPr>
      </w:pPr>
      <w:r w:rsidRPr="00E5155C">
        <w:rPr>
          <w:b/>
          <w:bCs/>
        </w:rPr>
        <w:t>Муниципальное бюджетное общеобразовательное учреждение</w:t>
      </w:r>
    </w:p>
    <w:p w:rsidR="00AA3C64" w:rsidRPr="00E5155C" w:rsidRDefault="00AA3C64" w:rsidP="00AA3C64">
      <w:pPr>
        <w:tabs>
          <w:tab w:val="left" w:pos="4564"/>
        </w:tabs>
        <w:autoSpaceDE w:val="0"/>
        <w:autoSpaceDN w:val="0"/>
        <w:adjustRightInd w:val="0"/>
        <w:jc w:val="center"/>
        <w:rPr>
          <w:b/>
          <w:bCs/>
        </w:rPr>
      </w:pPr>
      <w:r w:rsidRPr="00E5155C">
        <w:rPr>
          <w:b/>
          <w:bCs/>
        </w:rPr>
        <w:t xml:space="preserve">«Калиновская средняя общеобразовательная школа» </w:t>
      </w:r>
    </w:p>
    <w:p w:rsidR="00AA3C64" w:rsidRPr="00E5155C" w:rsidRDefault="00AA3C64" w:rsidP="00AA3C64">
      <w:pPr>
        <w:tabs>
          <w:tab w:val="left" w:pos="4564"/>
        </w:tabs>
        <w:autoSpaceDE w:val="0"/>
        <w:autoSpaceDN w:val="0"/>
        <w:adjustRightInd w:val="0"/>
        <w:jc w:val="center"/>
        <w:rPr>
          <w:b/>
        </w:rPr>
      </w:pPr>
      <w:r w:rsidRPr="00E5155C">
        <w:rPr>
          <w:b/>
          <w:bCs/>
        </w:rPr>
        <w:t>Красногвардейского района  Белгородской области</w:t>
      </w:r>
    </w:p>
    <w:p w:rsidR="00AA3C64" w:rsidRPr="00E5155C" w:rsidRDefault="00AA3C64" w:rsidP="00AA3C64">
      <w:pPr>
        <w:ind w:firstLine="720"/>
        <w:jc w:val="center"/>
      </w:pPr>
    </w:p>
    <w:p w:rsidR="00AA3C64" w:rsidRPr="00E5155C" w:rsidRDefault="00AA3C64" w:rsidP="00AA3C64">
      <w:pPr>
        <w:ind w:firstLine="720"/>
        <w:jc w:val="center"/>
      </w:pPr>
    </w:p>
    <w:p w:rsidR="00E5155C" w:rsidRPr="00E5155C" w:rsidRDefault="00AA3C64" w:rsidP="00E5155C">
      <w:pPr>
        <w:ind w:firstLine="720"/>
        <w:jc w:val="center"/>
        <w:rPr>
          <w:b/>
        </w:rPr>
      </w:pPr>
      <w:r w:rsidRPr="00E5155C">
        <w:rPr>
          <w:b/>
        </w:rPr>
        <w:t>Аннотация</w:t>
      </w:r>
      <w:r w:rsidR="00E5155C" w:rsidRPr="00E5155C">
        <w:rPr>
          <w:b/>
        </w:rPr>
        <w:t xml:space="preserve"> </w:t>
      </w:r>
      <w:r w:rsidRPr="00E5155C">
        <w:rPr>
          <w:b/>
        </w:rPr>
        <w:t>к рабочей программе</w:t>
      </w:r>
      <w:r w:rsidR="005B2158" w:rsidRPr="00E5155C">
        <w:rPr>
          <w:b/>
        </w:rPr>
        <w:t xml:space="preserve"> по изобразительному искусству</w:t>
      </w:r>
    </w:p>
    <w:p w:rsidR="00AA3C64" w:rsidRPr="00E5155C" w:rsidRDefault="00AA3C64" w:rsidP="00E5155C">
      <w:pPr>
        <w:ind w:firstLine="720"/>
        <w:jc w:val="center"/>
        <w:rPr>
          <w:b/>
          <w:i/>
        </w:rPr>
      </w:pPr>
      <w:r w:rsidRPr="00E5155C">
        <w:rPr>
          <w:b/>
          <w:i/>
        </w:rPr>
        <w:t xml:space="preserve">уровень </w:t>
      </w:r>
      <w:r w:rsidR="005B2158" w:rsidRPr="00E5155C">
        <w:rPr>
          <w:b/>
          <w:i/>
        </w:rPr>
        <w:t>начального</w:t>
      </w:r>
      <w:r w:rsidRPr="00E5155C">
        <w:rPr>
          <w:b/>
          <w:i/>
        </w:rPr>
        <w:t xml:space="preserve"> общего образования</w:t>
      </w:r>
    </w:p>
    <w:p w:rsidR="00AA3C64" w:rsidRDefault="00AA3C64" w:rsidP="00E5155C">
      <w:pPr>
        <w:jc w:val="center"/>
        <w:rPr>
          <w:b/>
        </w:rPr>
      </w:pPr>
      <w:r w:rsidRPr="00E5155C">
        <w:rPr>
          <w:b/>
        </w:rPr>
        <w:t xml:space="preserve">Срок реализации </w:t>
      </w:r>
      <w:r w:rsidR="005B2158" w:rsidRPr="00E5155C">
        <w:rPr>
          <w:b/>
        </w:rPr>
        <w:t>–</w:t>
      </w:r>
      <w:r w:rsidRPr="00E5155C">
        <w:rPr>
          <w:b/>
        </w:rPr>
        <w:t xml:space="preserve"> </w:t>
      </w:r>
      <w:r w:rsidR="005B2158" w:rsidRPr="00E5155C">
        <w:rPr>
          <w:b/>
        </w:rPr>
        <w:t>4 года</w:t>
      </w:r>
    </w:p>
    <w:p w:rsidR="00626091" w:rsidRPr="00E5155C" w:rsidRDefault="00626091" w:rsidP="00E5155C">
      <w:pPr>
        <w:jc w:val="center"/>
        <w:rPr>
          <w:b/>
        </w:rPr>
      </w:pPr>
    </w:p>
    <w:p w:rsidR="00D709B1" w:rsidRDefault="00D709B1" w:rsidP="00D709B1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AA3C64" w:rsidRPr="00E5155C">
        <w:rPr>
          <w:b/>
          <w:sz w:val="28"/>
          <w:szCs w:val="28"/>
        </w:rPr>
        <w:t xml:space="preserve"> </w:t>
      </w:r>
      <w:r w:rsidRPr="002557DB">
        <w:rPr>
          <w:i/>
        </w:rPr>
        <w:t>Автор</w:t>
      </w:r>
      <w:r>
        <w:rPr>
          <w:i/>
        </w:rPr>
        <w:t>ы</w:t>
      </w:r>
      <w:r w:rsidRPr="002557DB">
        <w:rPr>
          <w:i/>
        </w:rPr>
        <w:t xml:space="preserve">  рабочей программы: учитель высшей категории Битюцкая С.А</w:t>
      </w:r>
      <w:r>
        <w:rPr>
          <w:i/>
        </w:rPr>
        <w:t xml:space="preserve">., </w:t>
      </w:r>
      <w:r>
        <w:rPr>
          <w:rFonts w:eastAsia="Times New Roman"/>
          <w:i/>
        </w:rPr>
        <w:t>учитель первой категории Куркина С. В., учитель первой категории Коломыцева Н. П.</w:t>
      </w:r>
    </w:p>
    <w:p w:rsidR="00E5155C" w:rsidRPr="00E5155C" w:rsidRDefault="00E5155C" w:rsidP="00D709B1">
      <w:pPr>
        <w:jc w:val="center"/>
        <w:rPr>
          <w:b/>
          <w:sz w:val="28"/>
          <w:szCs w:val="28"/>
        </w:rPr>
      </w:pPr>
    </w:p>
    <w:p w:rsidR="005B2158" w:rsidRPr="008941F6" w:rsidRDefault="005B2158" w:rsidP="005B2158">
      <w:pPr>
        <w:tabs>
          <w:tab w:val="left" w:pos="0"/>
        </w:tabs>
        <w:ind w:firstLine="709"/>
        <w:jc w:val="both"/>
      </w:pPr>
      <w:r w:rsidRPr="008941F6">
        <w:t>Рабочая программа по изобразительному искусству разработана на основе:</w:t>
      </w:r>
    </w:p>
    <w:p w:rsidR="005B2158" w:rsidRPr="008941F6" w:rsidRDefault="005B2158" w:rsidP="005B2158">
      <w:pPr>
        <w:tabs>
          <w:tab w:val="left" w:pos="0"/>
        </w:tabs>
        <w:ind w:firstLine="709"/>
        <w:jc w:val="both"/>
      </w:pPr>
      <w:r w:rsidRPr="008941F6">
        <w:t>- Федерального государственного образовательного стандарта начального общего образования;</w:t>
      </w:r>
    </w:p>
    <w:p w:rsidR="005B2158" w:rsidRPr="008941F6" w:rsidRDefault="005B2158" w:rsidP="005B2158">
      <w:pPr>
        <w:tabs>
          <w:tab w:val="left" w:pos="0"/>
        </w:tabs>
        <w:ind w:firstLine="709"/>
        <w:jc w:val="both"/>
      </w:pPr>
      <w:r w:rsidRPr="008941F6">
        <w:t>-  Концепции духовно-нравственного развития и воспитания личности гражданина России;</w:t>
      </w:r>
    </w:p>
    <w:p w:rsidR="005B2158" w:rsidRDefault="005B2158" w:rsidP="005B2158">
      <w:pPr>
        <w:tabs>
          <w:tab w:val="left" w:pos="0"/>
        </w:tabs>
        <w:ind w:firstLine="709"/>
        <w:jc w:val="both"/>
      </w:pPr>
      <w:r w:rsidRPr="008941F6">
        <w:t xml:space="preserve">- </w:t>
      </w:r>
      <w:r w:rsidRPr="008941F6">
        <w:rPr>
          <w:lang w:eastAsia="en-US"/>
        </w:rPr>
        <w:t>Примерной программы по учебному предмету «</w:t>
      </w:r>
      <w:r>
        <w:t>Изобразительное искусство</w:t>
      </w:r>
      <w:r w:rsidRPr="008941F6">
        <w:t>»;</w:t>
      </w:r>
    </w:p>
    <w:p w:rsidR="005B2158" w:rsidRDefault="005B2158" w:rsidP="005B2158">
      <w:pPr>
        <w:ind w:left="709"/>
        <w:jc w:val="both"/>
      </w:pPr>
      <w:r>
        <w:rPr>
          <w:b/>
          <w:sz w:val="28"/>
          <w:szCs w:val="28"/>
        </w:rPr>
        <w:t xml:space="preserve">- </w:t>
      </w:r>
      <w:r w:rsidRPr="00401766">
        <w:t>авторской</w:t>
      </w:r>
      <w:r>
        <w:t xml:space="preserve"> рабочей</w:t>
      </w:r>
      <w:r w:rsidRPr="00401766">
        <w:t xml:space="preserve"> программы курса </w:t>
      </w:r>
      <w:r>
        <w:t>«Изобразительное искусство</w:t>
      </w:r>
      <w:r w:rsidR="00660A21">
        <w:t xml:space="preserve"> 1-4 классы</w:t>
      </w:r>
      <w:r>
        <w:t>» (</w:t>
      </w:r>
      <w:r w:rsidR="00660A21">
        <w:t>под редакцией</w:t>
      </w:r>
      <w:r>
        <w:t xml:space="preserve"> </w:t>
      </w:r>
      <w:r w:rsidR="00660A21">
        <w:rPr>
          <w:shd w:val="clear" w:color="auto" w:fill="FFFFFF"/>
        </w:rPr>
        <w:t>Б.М. Неменского)</w:t>
      </w:r>
      <w:r w:rsidR="00660A21">
        <w:t xml:space="preserve"> -  М. Просвещение, 2012</w:t>
      </w:r>
      <w:r>
        <w:t>;</w:t>
      </w:r>
    </w:p>
    <w:p w:rsidR="005B2158" w:rsidRPr="005B7605" w:rsidRDefault="005B2158" w:rsidP="005B2158">
      <w:pPr>
        <w:ind w:left="709"/>
        <w:jc w:val="both"/>
        <w:rPr>
          <w:lang w:eastAsia="en-US"/>
        </w:rPr>
      </w:pPr>
      <w:r w:rsidRPr="009C2452">
        <w:rPr>
          <w:lang w:eastAsia="en-US"/>
        </w:rPr>
        <w:t>- Положения о рабочей программе по учебным предметам, курсам учителей, реализующих ФГОС НОО МБОУ «</w:t>
      </w:r>
      <w:r>
        <w:rPr>
          <w:lang w:eastAsia="en-US"/>
        </w:rPr>
        <w:t xml:space="preserve"> Калиновская </w:t>
      </w:r>
      <w:r w:rsidRPr="009C2452">
        <w:rPr>
          <w:lang w:eastAsia="en-US"/>
        </w:rPr>
        <w:t>СОШ</w:t>
      </w:r>
      <w:r>
        <w:rPr>
          <w:lang w:eastAsia="en-US"/>
        </w:rPr>
        <w:t>»</w:t>
      </w:r>
      <w:r w:rsidRPr="009C2452">
        <w:rPr>
          <w:lang w:eastAsia="en-US"/>
        </w:rPr>
        <w:t xml:space="preserve">  </w:t>
      </w:r>
      <w:r>
        <w:rPr>
          <w:lang w:eastAsia="en-US"/>
        </w:rPr>
        <w:t xml:space="preserve">Красногвардейского района </w:t>
      </w:r>
      <w:r w:rsidRPr="009C2452">
        <w:rPr>
          <w:lang w:eastAsia="en-US"/>
        </w:rPr>
        <w:t xml:space="preserve"> Белгородской области.</w:t>
      </w:r>
    </w:p>
    <w:p w:rsidR="005B2158" w:rsidRPr="002B0EDF" w:rsidRDefault="005B2158" w:rsidP="005B2158">
      <w:pPr>
        <w:jc w:val="both"/>
      </w:pPr>
      <w:r w:rsidRPr="002B0EDF">
        <w:t>Структура рабочей программы</w:t>
      </w:r>
    </w:p>
    <w:p w:rsidR="005B2158" w:rsidRPr="00315B07" w:rsidRDefault="005B2158" w:rsidP="005B21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Титульный лист</w:t>
      </w:r>
    </w:p>
    <w:p w:rsidR="005B2158" w:rsidRPr="00315B07" w:rsidRDefault="005B2158" w:rsidP="005B21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Планируемые результаты освоения учебного предмета, курса (модуля) (личностные, метапредметные и предметные).</w:t>
      </w:r>
    </w:p>
    <w:p w:rsidR="005B2158" w:rsidRPr="00315B07" w:rsidRDefault="005B2158" w:rsidP="005B21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Содержание учебного предмета, курса.</w:t>
      </w:r>
    </w:p>
    <w:p w:rsidR="005B2158" w:rsidRPr="00510C26" w:rsidRDefault="005B2158" w:rsidP="005B2158">
      <w:pPr>
        <w:pStyle w:val="a3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Тематическое  планирован</w:t>
      </w:r>
      <w:r>
        <w:rPr>
          <w:rFonts w:ascii="Times New Roman" w:hAnsi="Times New Roman"/>
          <w:b/>
          <w:i/>
          <w:sz w:val="24"/>
          <w:szCs w:val="24"/>
        </w:rPr>
        <w:t>ие с указанием количества часов,</w:t>
      </w:r>
      <w:r w:rsidRPr="00315B07">
        <w:rPr>
          <w:rFonts w:ascii="Times New Roman" w:hAnsi="Times New Roman"/>
          <w:b/>
          <w:i/>
          <w:sz w:val="24"/>
          <w:szCs w:val="24"/>
        </w:rPr>
        <w:t xml:space="preserve"> отводимых на освоение каждой темы</w:t>
      </w:r>
      <w:r w:rsidR="006260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0C26">
        <w:rPr>
          <w:rFonts w:ascii="Times New Roman" w:hAnsi="Times New Roman"/>
          <w:b/>
          <w:i/>
          <w:sz w:val="24"/>
          <w:szCs w:val="24"/>
        </w:rPr>
        <w:t>и  описанием характеристики основных видов деятельности.</w:t>
      </w:r>
    </w:p>
    <w:p w:rsidR="005B2158" w:rsidRDefault="005B2158" w:rsidP="005B21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имеет право использовать авторскую рабочую программу на бумажной основе или в электронном виде, дополнив необходимые учителю разделы. </w:t>
      </w:r>
    </w:p>
    <w:p w:rsidR="005B2158" w:rsidRPr="00E32211" w:rsidRDefault="005B2158" w:rsidP="005B2158">
      <w:pPr>
        <w:jc w:val="both"/>
      </w:pPr>
      <w:r w:rsidRPr="00E32211">
        <w:rPr>
          <w:bCs/>
          <w:i/>
          <w:iCs/>
        </w:rPr>
        <w:t>Календарно-тематическое планирование является приложением к рабочей программе, утверждается ежегодно.</w:t>
      </w:r>
    </w:p>
    <w:p w:rsidR="005B2158" w:rsidRPr="00401766" w:rsidRDefault="005B2158" w:rsidP="005B2158">
      <w:pPr>
        <w:tabs>
          <w:tab w:val="left" w:pos="1065"/>
        </w:tabs>
        <w:ind w:firstLine="709"/>
        <w:jc w:val="both"/>
        <w:rPr>
          <w:bCs/>
        </w:rPr>
      </w:pPr>
      <w:r w:rsidRPr="00401766">
        <w:t xml:space="preserve">  Изучение изобразительного искусства </w:t>
      </w:r>
      <w:bookmarkStart w:id="0" w:name="_GoBack"/>
      <w:bookmarkEnd w:id="0"/>
      <w:r w:rsidRPr="00401766">
        <w:t xml:space="preserve">в начальной школе направлено на достижение следующей </w:t>
      </w:r>
      <w:r w:rsidRPr="00401766">
        <w:rPr>
          <w:bCs/>
        </w:rPr>
        <w:t>цели:</w:t>
      </w:r>
    </w:p>
    <w:p w:rsidR="005B2158" w:rsidRPr="00401766" w:rsidRDefault="005B2158" w:rsidP="005B2158">
      <w:pPr>
        <w:pStyle w:val="a3"/>
        <w:spacing w:after="0" w:line="240" w:lineRule="auto"/>
        <w:ind w:left="0" w:right="-5"/>
        <w:jc w:val="both"/>
        <w:rPr>
          <w:rFonts w:ascii="Times New Roman" w:hAnsi="Times New Roman"/>
          <w:sz w:val="24"/>
          <w:szCs w:val="24"/>
        </w:rPr>
      </w:pPr>
      <w:r w:rsidRPr="00401766">
        <w:rPr>
          <w:rFonts w:ascii="Times New Roman" w:eastAsia="Times New Roman" w:hAnsi="Times New Roman"/>
          <w:sz w:val="24"/>
          <w:szCs w:val="24"/>
        </w:rPr>
        <w:t>-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нравственно-эстетической отзывчивости на прекрасное и безобразное в жизни и искусстве, т.е. зоркости души ребенка.</w:t>
      </w:r>
    </w:p>
    <w:p w:rsidR="005B2158" w:rsidRDefault="005B2158" w:rsidP="005B2158">
      <w:pPr>
        <w:jc w:val="both"/>
      </w:pPr>
      <w:r>
        <w:tab/>
      </w:r>
      <w:r w:rsidRPr="00401766">
        <w:t>Рабочая программа рассчитана на 135 часов:</w:t>
      </w:r>
      <w:r w:rsidR="00E5155C">
        <w:t xml:space="preserve"> </w:t>
      </w:r>
      <w:r w:rsidRPr="00401766">
        <w:t>1 класс - 33 ч.,      2 класс - 34ч.,</w:t>
      </w:r>
      <w:r>
        <w:t xml:space="preserve"> </w:t>
      </w:r>
      <w:r w:rsidRPr="00401766">
        <w:t xml:space="preserve">3 класс - 34ч.,      4 класс </w:t>
      </w:r>
      <w:r>
        <w:t>- 34 ч.</w:t>
      </w:r>
    </w:p>
    <w:p w:rsidR="005B2158" w:rsidRPr="00401766" w:rsidRDefault="005B2158" w:rsidP="005B2158">
      <w:pPr>
        <w:tabs>
          <w:tab w:val="left" w:pos="709"/>
        </w:tabs>
        <w:jc w:val="both"/>
        <w:rPr>
          <w:b/>
        </w:rPr>
      </w:pPr>
      <w:r>
        <w:tab/>
      </w:r>
      <w:r w:rsidRPr="00401766">
        <w:t xml:space="preserve">  Для реализации программы используется учебно-методический комплект:</w:t>
      </w:r>
    </w:p>
    <w:p w:rsidR="005B2158" w:rsidRPr="00401766" w:rsidRDefault="005B2158" w:rsidP="005B2158">
      <w:pPr>
        <w:pStyle w:val="Zag2"/>
        <w:tabs>
          <w:tab w:val="left" w:leader="dot" w:pos="624"/>
        </w:tabs>
        <w:spacing w:after="0" w:line="240" w:lineRule="auto"/>
        <w:jc w:val="both"/>
        <w:rPr>
          <w:b w:val="0"/>
          <w:lang w:val="ru-RU"/>
        </w:rPr>
      </w:pPr>
      <w:r w:rsidRPr="00401766">
        <w:rPr>
          <w:b w:val="0"/>
          <w:lang w:val="ru-RU"/>
        </w:rPr>
        <w:t>1.Учебники:</w:t>
      </w:r>
    </w:p>
    <w:p w:rsidR="005B2158" w:rsidRPr="00BF15CB" w:rsidRDefault="005B2158" w:rsidP="005B2158">
      <w:pPr>
        <w:pStyle w:val="Zag2"/>
        <w:tabs>
          <w:tab w:val="left" w:leader="dot" w:pos="624"/>
        </w:tabs>
        <w:spacing w:after="0" w:line="240" w:lineRule="auto"/>
        <w:jc w:val="both"/>
        <w:rPr>
          <w:b w:val="0"/>
          <w:color w:val="auto"/>
          <w:lang w:val="ru-RU"/>
        </w:rPr>
      </w:pPr>
      <w:r w:rsidRPr="00401766">
        <w:rPr>
          <w:b w:val="0"/>
          <w:lang w:val="ru-RU"/>
        </w:rPr>
        <w:t xml:space="preserve">1.1. Неменская Л.А. (под ред. Неменского Б.М.) Изобразительное искусство. Ты изображаешь, украшаешь и строишь. 1 класс. </w:t>
      </w:r>
      <w:r w:rsidRPr="00401766">
        <w:rPr>
          <w:lang w:val="ru-RU"/>
        </w:rPr>
        <w:t xml:space="preserve">- </w:t>
      </w:r>
      <w:r w:rsidRPr="00401766">
        <w:rPr>
          <w:b w:val="0"/>
          <w:color w:val="auto"/>
          <w:lang w:val="ru-RU"/>
        </w:rPr>
        <w:t xml:space="preserve">М.: Просвещение, </w:t>
      </w:r>
      <w:r w:rsidRPr="00BF15CB">
        <w:rPr>
          <w:b w:val="0"/>
          <w:color w:val="auto"/>
          <w:lang w:val="ru-RU"/>
        </w:rPr>
        <w:t>2014г.</w:t>
      </w:r>
    </w:p>
    <w:p w:rsidR="005B2158" w:rsidRPr="00BF15CB" w:rsidRDefault="005B2158" w:rsidP="005B2158">
      <w:pPr>
        <w:pStyle w:val="Zag2"/>
        <w:tabs>
          <w:tab w:val="left" w:leader="dot" w:pos="624"/>
        </w:tabs>
        <w:spacing w:after="0" w:line="240" w:lineRule="auto"/>
        <w:jc w:val="both"/>
        <w:rPr>
          <w:b w:val="0"/>
          <w:color w:val="auto"/>
          <w:lang w:val="ru-RU"/>
        </w:rPr>
      </w:pPr>
      <w:r w:rsidRPr="00BF15CB">
        <w:rPr>
          <w:b w:val="0"/>
          <w:color w:val="auto"/>
          <w:lang w:val="ru-RU"/>
        </w:rPr>
        <w:t>1.2. Коротеева Е.И. (под ред. Неменского Б.М.). Изобразительное искусство. Искусство и ты. 2 класс. - М.: Просвещение, 2015 г.</w:t>
      </w:r>
    </w:p>
    <w:p w:rsidR="005B2158" w:rsidRPr="00BF15CB" w:rsidRDefault="005B2158" w:rsidP="005B2158">
      <w:pPr>
        <w:pStyle w:val="Zag2"/>
        <w:tabs>
          <w:tab w:val="left" w:leader="dot" w:pos="624"/>
        </w:tabs>
        <w:spacing w:after="0" w:line="240" w:lineRule="auto"/>
        <w:jc w:val="both"/>
        <w:rPr>
          <w:b w:val="0"/>
          <w:color w:val="auto"/>
          <w:lang w:val="ru-RU"/>
        </w:rPr>
      </w:pPr>
      <w:r w:rsidRPr="00BF15CB">
        <w:rPr>
          <w:b w:val="0"/>
          <w:color w:val="auto"/>
          <w:lang w:val="ru-RU"/>
        </w:rPr>
        <w:t>1.3. Горяева Н.А. (под ред. Неменского Б.М.).</w:t>
      </w:r>
      <w:r w:rsidRPr="00BF15CB">
        <w:rPr>
          <w:b w:val="0"/>
          <w:color w:val="auto"/>
          <w:lang w:val="ru-RU"/>
        </w:rPr>
        <w:tab/>
        <w:t xml:space="preserve"> Изобразительное искусство. Искусство вокруг нас. 3 класс. -  М.: Просвещение, 2016 г.</w:t>
      </w:r>
    </w:p>
    <w:p w:rsidR="00E5155C" w:rsidRPr="00D709B1" w:rsidRDefault="005B2158" w:rsidP="00D709B1">
      <w:pPr>
        <w:pStyle w:val="Zag2"/>
        <w:tabs>
          <w:tab w:val="left" w:leader="dot" w:pos="624"/>
        </w:tabs>
        <w:spacing w:after="0" w:line="240" w:lineRule="auto"/>
        <w:jc w:val="both"/>
        <w:rPr>
          <w:b w:val="0"/>
          <w:lang w:val="ru-RU"/>
        </w:rPr>
      </w:pPr>
      <w:r w:rsidRPr="00BF15CB">
        <w:rPr>
          <w:b w:val="0"/>
          <w:color w:val="auto"/>
          <w:lang w:val="ru-RU"/>
        </w:rPr>
        <w:t>1.4. Неменская Л.А. (под ред. Неменского Б.М.). Изобрази</w:t>
      </w:r>
      <w:r w:rsidRPr="00401766">
        <w:rPr>
          <w:b w:val="0"/>
          <w:lang w:val="ru-RU"/>
        </w:rPr>
        <w:t xml:space="preserve">тельное искусство. Каждый </w:t>
      </w:r>
      <w:r w:rsidRPr="00401766">
        <w:rPr>
          <w:b w:val="0"/>
          <w:lang w:val="ru-RU"/>
        </w:rPr>
        <w:lastRenderedPageBreak/>
        <w:t>народ художник. 4 класс. - М.: Просвещение, 2017 г.</w:t>
      </w:r>
    </w:p>
    <w:p w:rsidR="00E5155C" w:rsidRPr="00E5155C" w:rsidRDefault="00E5155C" w:rsidP="00E5155C">
      <w:pPr>
        <w:ind w:right="-2"/>
        <w:rPr>
          <w:rFonts w:eastAsia="Times New Roman"/>
          <w:i/>
        </w:rPr>
      </w:pPr>
    </w:p>
    <w:p w:rsidR="005B2158" w:rsidRPr="005B7605" w:rsidRDefault="00E5155C" w:rsidP="005B2158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ab/>
      </w:r>
      <w:r w:rsidR="005B2158" w:rsidRPr="005B7605">
        <w:rPr>
          <w:b/>
          <w:lang w:eastAsia="en-US"/>
        </w:rPr>
        <w:t xml:space="preserve">Рабочая программа прошла процедуру согласования и утверждения в установленном порядке: </w:t>
      </w:r>
    </w:p>
    <w:p w:rsidR="005B2158" w:rsidRPr="00660A21" w:rsidRDefault="005B2158" w:rsidP="005B2158">
      <w:pPr>
        <w:ind w:right="-2"/>
        <w:jc w:val="both"/>
        <w:rPr>
          <w:b/>
          <w:lang w:eastAsia="en-US"/>
        </w:rPr>
      </w:pPr>
      <w:r>
        <w:rPr>
          <w:b/>
          <w:lang w:eastAsia="en-US"/>
        </w:rPr>
        <w:t>согласована на ШМ</w:t>
      </w:r>
      <w:r w:rsidRPr="005B7605">
        <w:rPr>
          <w:b/>
          <w:lang w:eastAsia="en-US"/>
        </w:rPr>
        <w:t xml:space="preserve">О учителей  начальных классов (протокол </w:t>
      </w:r>
      <w:r w:rsidRPr="00BF15CB">
        <w:rPr>
          <w:b/>
          <w:lang w:eastAsia="en-US"/>
        </w:rPr>
        <w:t xml:space="preserve">от </w:t>
      </w:r>
      <w:r w:rsidR="00660A21" w:rsidRPr="00BF15CB">
        <w:rPr>
          <w:b/>
          <w:lang w:eastAsia="en-US"/>
        </w:rPr>
        <w:t>20.06</w:t>
      </w:r>
      <w:r w:rsidRPr="00BF15CB">
        <w:rPr>
          <w:b/>
          <w:lang w:eastAsia="en-US"/>
        </w:rPr>
        <w:t xml:space="preserve">.2019 г., № </w:t>
      </w:r>
      <w:r w:rsidR="00660A21" w:rsidRPr="00BF15CB">
        <w:rPr>
          <w:b/>
          <w:lang w:eastAsia="en-US"/>
        </w:rPr>
        <w:t>6</w:t>
      </w:r>
      <w:r w:rsidRPr="00BF15CB">
        <w:rPr>
          <w:b/>
          <w:lang w:eastAsia="en-US"/>
        </w:rPr>
        <w:t>),</w:t>
      </w:r>
      <w:r w:rsidRPr="00660A21">
        <w:rPr>
          <w:b/>
          <w:lang w:eastAsia="en-US"/>
        </w:rPr>
        <w:t xml:space="preserve"> согласована с заместителем директора  Тятых Л.Г. (</w:t>
      </w:r>
      <w:r w:rsidR="00660A21" w:rsidRPr="00660A21">
        <w:rPr>
          <w:b/>
          <w:lang w:eastAsia="en-US"/>
        </w:rPr>
        <w:t>28.06</w:t>
      </w:r>
      <w:r w:rsidRPr="00660A21">
        <w:rPr>
          <w:b/>
          <w:lang w:eastAsia="en-US"/>
        </w:rPr>
        <w:t>.2019 г.),</w:t>
      </w:r>
    </w:p>
    <w:p w:rsidR="005B2158" w:rsidRPr="00660A21" w:rsidRDefault="005B2158" w:rsidP="005B2158">
      <w:pPr>
        <w:ind w:right="-2"/>
        <w:jc w:val="both"/>
        <w:rPr>
          <w:b/>
          <w:lang w:eastAsia="en-US"/>
        </w:rPr>
      </w:pPr>
      <w:r w:rsidRPr="00660A21">
        <w:rPr>
          <w:b/>
          <w:lang w:eastAsia="en-US"/>
        </w:rPr>
        <w:t xml:space="preserve">утверждена приказом директора МБОУ «Калиновская СОШ»  от  30.08.2019 г., № </w:t>
      </w:r>
      <w:r w:rsidR="00660A21" w:rsidRPr="00660A21">
        <w:rPr>
          <w:b/>
          <w:lang w:eastAsia="en-US"/>
        </w:rPr>
        <w:t>67</w:t>
      </w:r>
      <w:r w:rsidRPr="00660A21">
        <w:rPr>
          <w:b/>
          <w:lang w:eastAsia="en-US"/>
        </w:rPr>
        <w:t>.</w:t>
      </w:r>
    </w:p>
    <w:p w:rsidR="005B2158" w:rsidRPr="005B2158" w:rsidRDefault="005B2158" w:rsidP="00AA3C64">
      <w:pPr>
        <w:jc w:val="right"/>
        <w:rPr>
          <w:color w:val="FF0000"/>
          <w:sz w:val="28"/>
          <w:szCs w:val="28"/>
        </w:rPr>
      </w:pPr>
    </w:p>
    <w:p w:rsidR="00F652BA" w:rsidRPr="005B2158" w:rsidRDefault="00F652BA">
      <w:pPr>
        <w:rPr>
          <w:color w:val="FF0000"/>
        </w:rPr>
      </w:pPr>
    </w:p>
    <w:sectPr w:rsidR="00F652BA" w:rsidRPr="005B2158" w:rsidSect="00F6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C9" w:rsidRDefault="00D72AC9" w:rsidP="005B2158">
      <w:r>
        <w:separator/>
      </w:r>
    </w:p>
  </w:endnote>
  <w:endnote w:type="continuationSeparator" w:id="1">
    <w:p w:rsidR="00D72AC9" w:rsidRDefault="00D72AC9" w:rsidP="005B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C9" w:rsidRDefault="00D72AC9" w:rsidP="005B2158">
      <w:r>
        <w:separator/>
      </w:r>
    </w:p>
  </w:footnote>
  <w:footnote w:type="continuationSeparator" w:id="1">
    <w:p w:rsidR="00D72AC9" w:rsidRDefault="00D72AC9" w:rsidP="005B2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27"/>
    <w:multiLevelType w:val="hybridMultilevel"/>
    <w:tmpl w:val="9F6804E0"/>
    <w:lvl w:ilvl="0" w:tplc="5178E4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C64"/>
    <w:rsid w:val="000545B6"/>
    <w:rsid w:val="000B5D7B"/>
    <w:rsid w:val="001A6FB2"/>
    <w:rsid w:val="005B2158"/>
    <w:rsid w:val="00626091"/>
    <w:rsid w:val="00660A21"/>
    <w:rsid w:val="006B0B3E"/>
    <w:rsid w:val="00734A94"/>
    <w:rsid w:val="007B1B8B"/>
    <w:rsid w:val="008064D5"/>
    <w:rsid w:val="008453E0"/>
    <w:rsid w:val="009315DE"/>
    <w:rsid w:val="00A24E59"/>
    <w:rsid w:val="00AA3C64"/>
    <w:rsid w:val="00BF15CB"/>
    <w:rsid w:val="00C41C44"/>
    <w:rsid w:val="00D709B1"/>
    <w:rsid w:val="00D72AC9"/>
    <w:rsid w:val="00DA7E89"/>
    <w:rsid w:val="00E5155C"/>
    <w:rsid w:val="00F6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A3C64"/>
    <w:pPr>
      <w:spacing w:after="160" w:line="240" w:lineRule="exact"/>
    </w:pPr>
    <w:rPr>
      <w:rFonts w:eastAsia="Times New Roman" w:cs="Verdana"/>
      <w:sz w:val="28"/>
      <w:szCs w:val="28"/>
      <w:lang w:eastAsia="en-US" w:bidi="pa-IN"/>
    </w:rPr>
  </w:style>
  <w:style w:type="paragraph" w:styleId="a3">
    <w:name w:val="List Paragraph"/>
    <w:basedOn w:val="a"/>
    <w:uiPriority w:val="34"/>
    <w:qFormat/>
    <w:rsid w:val="005B2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2">
    <w:name w:val="Zag_2"/>
    <w:basedOn w:val="a"/>
    <w:rsid w:val="005B2158"/>
    <w:pPr>
      <w:widowControl w:val="0"/>
      <w:suppressAutoHyphens/>
      <w:autoSpaceDE w:val="0"/>
      <w:spacing w:after="129" w:line="291" w:lineRule="exact"/>
      <w:jc w:val="center"/>
    </w:pPr>
    <w:rPr>
      <w:rFonts w:eastAsia="Times New Roman"/>
      <w:b/>
      <w:bCs/>
      <w:color w:val="000000"/>
      <w:lang w:val="en-US" w:eastAsia="ar-SA"/>
    </w:rPr>
  </w:style>
  <w:style w:type="paragraph" w:styleId="a4">
    <w:name w:val="footnote text"/>
    <w:basedOn w:val="a"/>
    <w:link w:val="a5"/>
    <w:uiPriority w:val="99"/>
    <w:semiHidden/>
    <w:unhideWhenUsed/>
    <w:rsid w:val="005B215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B215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B21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12</cp:revision>
  <dcterms:created xsi:type="dcterms:W3CDTF">2021-03-28T12:00:00Z</dcterms:created>
  <dcterms:modified xsi:type="dcterms:W3CDTF">2021-03-29T10:48:00Z</dcterms:modified>
</cp:coreProperties>
</file>